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96" w:rsidRDefault="005B4696" w:rsidP="002D2D19">
      <w:pPr>
        <w:tabs>
          <w:tab w:val="left" w:pos="52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44A4" w:rsidRDefault="002D2D19" w:rsidP="002D2D19">
      <w:pPr>
        <w:tabs>
          <w:tab w:val="left" w:pos="52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2D19">
        <w:rPr>
          <w:rFonts w:ascii="Times New Roman" w:hAnsi="Times New Roman" w:cs="Times New Roman"/>
          <w:sz w:val="24"/>
          <w:szCs w:val="24"/>
        </w:rPr>
        <w:t>R</w:t>
      </w:r>
      <w:r w:rsidR="00E71869">
        <w:rPr>
          <w:rFonts w:ascii="Times New Roman" w:hAnsi="Times New Roman" w:cs="Times New Roman"/>
          <w:sz w:val="24"/>
          <w:szCs w:val="24"/>
        </w:rPr>
        <w:t>EHABILITACIJA RAY</w:t>
      </w:r>
      <w:r w:rsidR="00EE2043">
        <w:rPr>
          <w:rFonts w:ascii="Times New Roman" w:hAnsi="Times New Roman" w:cs="Times New Roman"/>
          <w:sz w:val="24"/>
          <w:szCs w:val="24"/>
        </w:rPr>
        <w:t xml:space="preserve"> </w:t>
      </w:r>
      <w:r w:rsidR="00E71869">
        <w:rPr>
          <w:rFonts w:ascii="Times New Roman" w:hAnsi="Times New Roman" w:cs="Times New Roman"/>
          <w:sz w:val="24"/>
          <w:szCs w:val="24"/>
        </w:rPr>
        <w:t xml:space="preserve"> </w:t>
      </w:r>
      <w:r w:rsidR="00EE2043">
        <w:rPr>
          <w:rFonts w:ascii="Times New Roman" w:hAnsi="Times New Roman" w:cs="Times New Roman"/>
          <w:sz w:val="24"/>
          <w:szCs w:val="24"/>
        </w:rPr>
        <w:t>AMPUTACIJE</w:t>
      </w:r>
      <w:r w:rsidR="00993AA7">
        <w:rPr>
          <w:rFonts w:ascii="Times New Roman" w:hAnsi="Times New Roman" w:cs="Times New Roman"/>
          <w:sz w:val="24"/>
          <w:szCs w:val="24"/>
        </w:rPr>
        <w:t xml:space="preserve"> </w:t>
      </w:r>
      <w:r w:rsidR="00E71869">
        <w:rPr>
          <w:rFonts w:ascii="Times New Roman" w:hAnsi="Times New Roman" w:cs="Times New Roman"/>
          <w:sz w:val="24"/>
          <w:szCs w:val="24"/>
        </w:rPr>
        <w:t>-STUDIJA SLUČAJA</w:t>
      </w:r>
    </w:p>
    <w:p w:rsidR="002D2D19" w:rsidRDefault="002D2D19" w:rsidP="002D2D19">
      <w:pPr>
        <w:tabs>
          <w:tab w:val="left" w:pos="52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2D19" w:rsidRDefault="002D2D19" w:rsidP="002D2D19">
      <w:pPr>
        <w:tabs>
          <w:tab w:val="left" w:pos="52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Mr.sci. Dženita Pinjo</w:t>
      </w:r>
    </w:p>
    <w:p w:rsidR="00E71869" w:rsidRDefault="002D2D19" w:rsidP="002D2D19">
      <w:pPr>
        <w:tabs>
          <w:tab w:val="left" w:pos="52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CBR Visoko</w:t>
      </w:r>
    </w:p>
    <w:p w:rsidR="00E71869" w:rsidRPr="005B4696" w:rsidRDefault="00E71869" w:rsidP="00E71869">
      <w:pPr>
        <w:tabs>
          <w:tab w:val="left" w:pos="5250"/>
        </w:tabs>
        <w:rPr>
          <w:rFonts w:ascii="Times New Roman" w:hAnsi="Times New Roman" w:cs="Times New Roman"/>
          <w:b/>
          <w:sz w:val="24"/>
          <w:szCs w:val="24"/>
        </w:rPr>
      </w:pPr>
      <w:r w:rsidRPr="005B4696"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BA5655" w:rsidRDefault="00E71869" w:rsidP="00E71869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UVOD: Ray</w:t>
      </w:r>
      <w:r w:rsidR="00EE2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resekcija</w:t>
      </w:r>
      <w:r w:rsidR="00EE2043">
        <w:rPr>
          <w:rFonts w:ascii="Times New Roman" w:hAnsi="Times New Roman" w:cs="Times New Roman"/>
          <w:sz w:val="24"/>
          <w:szCs w:val="24"/>
        </w:rPr>
        <w:t>/amputacija</w:t>
      </w:r>
      <w:r>
        <w:rPr>
          <w:rFonts w:ascii="Times New Roman" w:hAnsi="Times New Roman" w:cs="Times New Roman"/>
          <w:sz w:val="24"/>
          <w:szCs w:val="24"/>
        </w:rPr>
        <w:t xml:space="preserve"> se može koristiti za tretman vaskularne insufucijencije, tumora, infekcije, trauma </w:t>
      </w:r>
      <w:r w:rsidR="00111C97">
        <w:rPr>
          <w:rFonts w:ascii="Times New Roman" w:hAnsi="Times New Roman" w:cs="Times New Roman"/>
          <w:sz w:val="24"/>
          <w:szCs w:val="24"/>
        </w:rPr>
        <w:t>teških Dipitren kontraktura</w:t>
      </w:r>
      <w:r>
        <w:rPr>
          <w:rFonts w:ascii="Times New Roman" w:hAnsi="Times New Roman" w:cs="Times New Roman"/>
          <w:sz w:val="24"/>
          <w:szCs w:val="24"/>
        </w:rPr>
        <w:t>i kongenitalnih abnormalnosti šake i stopala. Za razliku od uobičajene amputacije pojedinačna Rey</w:t>
      </w:r>
      <w:r w:rsidR="00EE2043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sekcija ima bolje kozmetičke i slične funkcionalne rezultate</w:t>
      </w:r>
      <w:r w:rsidR="005B4696">
        <w:rPr>
          <w:rFonts w:ascii="Times New Roman" w:hAnsi="Times New Roman" w:cs="Times New Roman"/>
          <w:sz w:val="24"/>
          <w:szCs w:val="24"/>
        </w:rPr>
        <w:t xml:space="preserve"> a rezultat je veće zadovoljstvo pacijenta Međutim zabilježeno je 15-30 % gubitka stiska šake i pincet hvata. </w:t>
      </w:r>
    </w:p>
    <w:p w:rsidR="00BA5655" w:rsidRDefault="005B4696" w:rsidP="00E71869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CILJEVI: Cilj rada je prikaz slučaja pacijenta koji je u nesreći na radu zadobio teške povrede (Vulnus conquassatum</w:t>
      </w:r>
      <w:r w:rsidR="007815FE">
        <w:rPr>
          <w:rFonts w:ascii="Times New Roman" w:hAnsi="Times New Roman" w:cs="Times New Roman"/>
          <w:sz w:val="24"/>
          <w:szCs w:val="24"/>
        </w:rPr>
        <w:t xml:space="preserve">) trećeg prsta desne </w:t>
      </w:r>
      <w:r w:rsidR="004D3656">
        <w:rPr>
          <w:rFonts w:ascii="Times New Roman" w:hAnsi="Times New Roman" w:cs="Times New Roman"/>
          <w:sz w:val="24"/>
          <w:szCs w:val="24"/>
        </w:rPr>
        <w:t>šake</w:t>
      </w:r>
      <w:r w:rsidR="007815FE">
        <w:rPr>
          <w:rFonts w:ascii="Times New Roman" w:hAnsi="Times New Roman" w:cs="Times New Roman"/>
          <w:sz w:val="24"/>
          <w:szCs w:val="24"/>
        </w:rPr>
        <w:t xml:space="preserve"> nakon čega je urađena Ray </w:t>
      </w:r>
      <w:r w:rsidR="00EE2043">
        <w:rPr>
          <w:rFonts w:ascii="Times New Roman" w:hAnsi="Times New Roman" w:cs="Times New Roman"/>
          <w:sz w:val="24"/>
          <w:szCs w:val="24"/>
        </w:rPr>
        <w:t>amputacija</w:t>
      </w:r>
      <w:r w:rsidR="007815FE">
        <w:rPr>
          <w:rFonts w:ascii="Times New Roman" w:hAnsi="Times New Roman" w:cs="Times New Roman"/>
          <w:sz w:val="24"/>
          <w:szCs w:val="24"/>
        </w:rPr>
        <w:t xml:space="preserve"> III prsta desne šake.</w:t>
      </w:r>
      <w:r w:rsidR="004D3656">
        <w:rPr>
          <w:rFonts w:ascii="Times New Roman" w:hAnsi="Times New Roman" w:cs="Times New Roman"/>
          <w:sz w:val="24"/>
          <w:szCs w:val="24"/>
        </w:rPr>
        <w:t xml:space="preserve"> </w:t>
      </w:r>
      <w:r w:rsidR="00BF586E">
        <w:rPr>
          <w:rFonts w:ascii="Times New Roman" w:hAnsi="Times New Roman" w:cs="Times New Roman"/>
          <w:sz w:val="24"/>
          <w:szCs w:val="24"/>
        </w:rPr>
        <w:t>Pacijent je u periodu od pet mjeseci sa prekidima obavljao fizikalne terapije u CBR Visoko. Pri dolasku su izmjereni aktivni i pasivni pokreti prstiju šake</w:t>
      </w:r>
      <w:r w:rsidR="00557042">
        <w:rPr>
          <w:rFonts w:ascii="Times New Roman" w:hAnsi="Times New Roman" w:cs="Times New Roman"/>
          <w:sz w:val="24"/>
          <w:szCs w:val="24"/>
        </w:rPr>
        <w:t>, kao i obim nadlaktice i podlaktice</w:t>
      </w:r>
      <w:r w:rsidR="00BF586E">
        <w:rPr>
          <w:rFonts w:ascii="Times New Roman" w:hAnsi="Times New Roman" w:cs="Times New Roman"/>
          <w:sz w:val="24"/>
          <w:szCs w:val="24"/>
        </w:rPr>
        <w:t>. Mjerenja su ponovljena još u dva navrata</w:t>
      </w:r>
      <w:r w:rsidR="00111C97">
        <w:rPr>
          <w:rFonts w:ascii="Times New Roman" w:hAnsi="Times New Roman" w:cs="Times New Roman"/>
          <w:sz w:val="24"/>
          <w:szCs w:val="24"/>
        </w:rPr>
        <w:t xml:space="preserve"> zadnji put po završetku terapija</w:t>
      </w:r>
      <w:r w:rsidR="00A8456D">
        <w:rPr>
          <w:rFonts w:ascii="Times New Roman" w:hAnsi="Times New Roman" w:cs="Times New Roman"/>
          <w:sz w:val="24"/>
          <w:szCs w:val="24"/>
        </w:rPr>
        <w:t>. Fizioterapijske procedure koje su primjenjivane su termoterapijske procedure</w:t>
      </w:r>
      <w:r w:rsidR="00557042">
        <w:rPr>
          <w:rFonts w:ascii="Times New Roman" w:hAnsi="Times New Roman" w:cs="Times New Roman"/>
          <w:sz w:val="24"/>
          <w:szCs w:val="24"/>
        </w:rPr>
        <w:t>, vježbe povečanja obima pokreta desne šake i vježbe jačanja muskulature šake,  podlaktice</w:t>
      </w:r>
      <w:r w:rsidR="00BF586E">
        <w:rPr>
          <w:rFonts w:ascii="Times New Roman" w:hAnsi="Times New Roman" w:cs="Times New Roman"/>
          <w:sz w:val="24"/>
          <w:szCs w:val="24"/>
        </w:rPr>
        <w:t xml:space="preserve"> </w:t>
      </w:r>
      <w:r w:rsidR="00557042">
        <w:rPr>
          <w:rFonts w:ascii="Times New Roman" w:hAnsi="Times New Roman" w:cs="Times New Roman"/>
          <w:sz w:val="24"/>
          <w:szCs w:val="24"/>
        </w:rPr>
        <w:t>i nadlaktice.</w:t>
      </w:r>
    </w:p>
    <w:p w:rsidR="00BA5655" w:rsidRDefault="004D3656" w:rsidP="00E71869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REZULTATI: Pacijent je u periodu </w:t>
      </w:r>
      <w:r w:rsidR="00557042">
        <w:rPr>
          <w:rFonts w:ascii="Times New Roman" w:hAnsi="Times New Roman" w:cs="Times New Roman"/>
          <w:sz w:val="24"/>
          <w:szCs w:val="24"/>
        </w:rPr>
        <w:t xml:space="preserve">rehabilitacije postigao značajno povečanje obima pokreta šake naročito u MCP zglobovima i  poboljšanu trofiku muskulature. Međutim, kod pacijenta nije bilo velikog pomaka </w:t>
      </w:r>
      <w:r w:rsidR="007344B0">
        <w:rPr>
          <w:rFonts w:ascii="Times New Roman" w:hAnsi="Times New Roman" w:cs="Times New Roman"/>
          <w:sz w:val="24"/>
          <w:szCs w:val="24"/>
        </w:rPr>
        <w:t xml:space="preserve">u </w:t>
      </w:r>
      <w:r w:rsidR="00111C97">
        <w:rPr>
          <w:rFonts w:ascii="Times New Roman" w:hAnsi="Times New Roman" w:cs="Times New Roman"/>
          <w:sz w:val="24"/>
          <w:szCs w:val="24"/>
        </w:rPr>
        <w:t xml:space="preserve">pokretu </w:t>
      </w:r>
      <w:r w:rsidR="007344B0">
        <w:rPr>
          <w:rFonts w:ascii="Times New Roman" w:hAnsi="Times New Roman" w:cs="Times New Roman"/>
          <w:sz w:val="24"/>
          <w:szCs w:val="24"/>
        </w:rPr>
        <w:t>abdukcij</w:t>
      </w:r>
      <w:r w:rsidR="00111C97">
        <w:rPr>
          <w:rFonts w:ascii="Times New Roman" w:hAnsi="Times New Roman" w:cs="Times New Roman"/>
          <w:sz w:val="24"/>
          <w:szCs w:val="24"/>
        </w:rPr>
        <w:t xml:space="preserve">e </w:t>
      </w:r>
      <w:r w:rsidR="007344B0">
        <w:rPr>
          <w:rFonts w:ascii="Times New Roman" w:hAnsi="Times New Roman" w:cs="Times New Roman"/>
          <w:sz w:val="24"/>
          <w:szCs w:val="24"/>
        </w:rPr>
        <w:t xml:space="preserve"> prstiju, naroćito IV prsta, kao i aktivnoj ekstenziji IV prsta u MCP zglobu koji i dalje zaostaje</w:t>
      </w:r>
      <w:r w:rsidR="00BF586E">
        <w:rPr>
          <w:rFonts w:ascii="Times New Roman" w:hAnsi="Times New Roman" w:cs="Times New Roman"/>
          <w:sz w:val="24"/>
          <w:szCs w:val="24"/>
        </w:rPr>
        <w:t>.</w:t>
      </w:r>
      <w:r w:rsidR="007344B0">
        <w:rPr>
          <w:rFonts w:ascii="Times New Roman" w:hAnsi="Times New Roman" w:cs="Times New Roman"/>
          <w:sz w:val="24"/>
          <w:szCs w:val="24"/>
        </w:rPr>
        <w:t xml:space="preserve"> Kod pacijenta je također zabilježena fantomska bol koja je per</w:t>
      </w:r>
      <w:r w:rsidR="00D66507">
        <w:rPr>
          <w:rFonts w:ascii="Times New Roman" w:hAnsi="Times New Roman" w:cs="Times New Roman"/>
          <w:sz w:val="24"/>
          <w:szCs w:val="24"/>
        </w:rPr>
        <w:t>si</w:t>
      </w:r>
      <w:r w:rsidR="007344B0">
        <w:rPr>
          <w:rFonts w:ascii="Times New Roman" w:hAnsi="Times New Roman" w:cs="Times New Roman"/>
          <w:sz w:val="24"/>
          <w:szCs w:val="24"/>
        </w:rPr>
        <w:t>stirala i dalje</w:t>
      </w:r>
      <w:r w:rsidR="00665F59">
        <w:rPr>
          <w:rFonts w:ascii="Times New Roman" w:hAnsi="Times New Roman" w:cs="Times New Roman"/>
          <w:sz w:val="24"/>
          <w:szCs w:val="24"/>
        </w:rPr>
        <w:t>,</w:t>
      </w:r>
      <w:r w:rsidR="007344B0">
        <w:rPr>
          <w:rFonts w:ascii="Times New Roman" w:hAnsi="Times New Roman" w:cs="Times New Roman"/>
          <w:sz w:val="24"/>
          <w:szCs w:val="24"/>
        </w:rPr>
        <w:t xml:space="preserve"> kao i parestezije i gubitak osjeta na radijalnoj strani IV prsta desne šake.</w:t>
      </w:r>
      <w:r w:rsidR="00BF5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56" w:rsidRDefault="004D3656" w:rsidP="00E71869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ZAKLJUČAK: </w:t>
      </w:r>
      <w:r w:rsidR="00665F59">
        <w:rPr>
          <w:rFonts w:ascii="Times New Roman" w:hAnsi="Times New Roman" w:cs="Times New Roman"/>
          <w:sz w:val="24"/>
          <w:szCs w:val="24"/>
        </w:rPr>
        <w:t xml:space="preserve">Kod pacijenta je </w:t>
      </w:r>
      <w:r w:rsidR="00111C97">
        <w:rPr>
          <w:rFonts w:ascii="Times New Roman" w:hAnsi="Times New Roman" w:cs="Times New Roman"/>
          <w:sz w:val="24"/>
          <w:szCs w:val="24"/>
        </w:rPr>
        <w:t xml:space="preserve">ovim hiturškim zahvatom </w:t>
      </w:r>
      <w:r w:rsidR="00665F59">
        <w:rPr>
          <w:rFonts w:ascii="Times New Roman" w:hAnsi="Times New Roman" w:cs="Times New Roman"/>
          <w:sz w:val="24"/>
          <w:szCs w:val="24"/>
        </w:rPr>
        <w:t>postignut</w:t>
      </w:r>
      <w:r w:rsidR="00111C97">
        <w:rPr>
          <w:rFonts w:ascii="Times New Roman" w:hAnsi="Times New Roman" w:cs="Times New Roman"/>
          <w:sz w:val="24"/>
          <w:szCs w:val="24"/>
        </w:rPr>
        <w:t>o</w:t>
      </w:r>
      <w:r w:rsidR="00665F59">
        <w:rPr>
          <w:rFonts w:ascii="Times New Roman" w:hAnsi="Times New Roman" w:cs="Times New Roman"/>
          <w:sz w:val="24"/>
          <w:szCs w:val="24"/>
        </w:rPr>
        <w:t xml:space="preserve"> kozmetski zadovoljavajuć</w:t>
      </w:r>
      <w:r w:rsidR="00111C97">
        <w:rPr>
          <w:rFonts w:ascii="Times New Roman" w:hAnsi="Times New Roman" w:cs="Times New Roman"/>
          <w:sz w:val="24"/>
          <w:szCs w:val="24"/>
        </w:rPr>
        <w:t>e stanje i pacijent to potvrđuje. M</w:t>
      </w:r>
      <w:r w:rsidR="00665F59">
        <w:rPr>
          <w:rFonts w:ascii="Times New Roman" w:hAnsi="Times New Roman" w:cs="Times New Roman"/>
          <w:sz w:val="24"/>
          <w:szCs w:val="24"/>
        </w:rPr>
        <w:t>eđutim</w:t>
      </w:r>
      <w:r w:rsidR="00111C97">
        <w:rPr>
          <w:rFonts w:ascii="Times New Roman" w:hAnsi="Times New Roman" w:cs="Times New Roman"/>
          <w:sz w:val="24"/>
          <w:szCs w:val="24"/>
        </w:rPr>
        <w:t xml:space="preserve"> i pored postignutog poboljšanja pokretljivosti i snage šake uočljiv</w:t>
      </w:r>
      <w:r w:rsidR="00681109">
        <w:rPr>
          <w:rFonts w:ascii="Times New Roman" w:hAnsi="Times New Roman" w:cs="Times New Roman"/>
          <w:sz w:val="24"/>
          <w:szCs w:val="24"/>
        </w:rPr>
        <w:t>a</w:t>
      </w:r>
      <w:r w:rsidR="00111C97">
        <w:rPr>
          <w:rFonts w:ascii="Times New Roman" w:hAnsi="Times New Roman" w:cs="Times New Roman"/>
          <w:sz w:val="24"/>
          <w:szCs w:val="24"/>
        </w:rPr>
        <w:t xml:space="preserve"> je smanjenja funkcije šake  </w:t>
      </w:r>
      <w:r w:rsidR="00681109">
        <w:rPr>
          <w:rFonts w:ascii="Times New Roman" w:hAnsi="Times New Roman" w:cs="Times New Roman"/>
          <w:sz w:val="24"/>
          <w:szCs w:val="24"/>
        </w:rPr>
        <w:t>, fantomska bol i smanjenje osjeta IV prsta koji kod pacijenta izazivaju nezadovoljstvo i anksioznost.</w:t>
      </w:r>
    </w:p>
    <w:p w:rsidR="00E71869" w:rsidRPr="004D3656" w:rsidRDefault="004D3656" w:rsidP="00E71869">
      <w:pPr>
        <w:tabs>
          <w:tab w:val="left" w:pos="5250"/>
        </w:tabs>
        <w:rPr>
          <w:rFonts w:ascii="Times New Roman" w:hAnsi="Times New Roman" w:cs="Times New Roman"/>
          <w:b/>
          <w:sz w:val="24"/>
          <w:szCs w:val="24"/>
        </w:rPr>
      </w:pPr>
      <w:r w:rsidRPr="004D3656">
        <w:rPr>
          <w:rFonts w:ascii="Times New Roman" w:hAnsi="Times New Roman" w:cs="Times New Roman"/>
          <w:b/>
          <w:sz w:val="24"/>
          <w:szCs w:val="24"/>
        </w:rPr>
        <w:t>KLJUČNE RIJEĆI:</w:t>
      </w:r>
      <w:r w:rsidR="00681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Ray </w:t>
      </w:r>
      <w:r w:rsidR="00EA6B58">
        <w:rPr>
          <w:rFonts w:ascii="Times New Roman" w:hAnsi="Times New Roman" w:cs="Times New Roman"/>
          <w:b/>
          <w:sz w:val="24"/>
          <w:szCs w:val="24"/>
        </w:rPr>
        <w:t>amputa</w:t>
      </w:r>
      <w:r>
        <w:rPr>
          <w:rFonts w:ascii="Times New Roman" w:hAnsi="Times New Roman" w:cs="Times New Roman"/>
          <w:b/>
          <w:sz w:val="24"/>
          <w:szCs w:val="24"/>
        </w:rPr>
        <w:t xml:space="preserve">cija, rehabilitacija, </w:t>
      </w:r>
      <w:r w:rsidR="00665F59">
        <w:rPr>
          <w:rFonts w:ascii="Times New Roman" w:hAnsi="Times New Roman" w:cs="Times New Roman"/>
          <w:b/>
          <w:sz w:val="24"/>
          <w:szCs w:val="24"/>
        </w:rPr>
        <w:t>posljedice</w:t>
      </w:r>
      <w:r w:rsidR="00111C97">
        <w:rPr>
          <w:rFonts w:ascii="Times New Roman" w:hAnsi="Times New Roman" w:cs="Times New Roman"/>
          <w:b/>
          <w:sz w:val="24"/>
          <w:szCs w:val="24"/>
        </w:rPr>
        <w:t xml:space="preserve"> amputacije</w:t>
      </w:r>
    </w:p>
    <w:p w:rsidR="005B4696" w:rsidRDefault="005B4696" w:rsidP="00E71869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</w:p>
    <w:p w:rsidR="00C25065" w:rsidRDefault="00C25065" w:rsidP="00E71869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Pinjo Dženita</w:t>
      </w:r>
    </w:p>
    <w:p w:rsidR="00C25065" w:rsidRDefault="004D5755" w:rsidP="00E71869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hyperlink r:id="rId4" w:history="1">
        <w:r w:rsidR="00C25065" w:rsidRPr="00C5207C">
          <w:rPr>
            <w:rStyle w:val="Hyperlink"/>
            <w:rFonts w:ascii="Times New Roman" w:hAnsi="Times New Roman" w:cs="Times New Roman"/>
            <w:sz w:val="24"/>
            <w:szCs w:val="24"/>
          </w:rPr>
          <w:t>fiziodzeni@yahoo.com</w:t>
        </w:r>
      </w:hyperlink>
    </w:p>
    <w:p w:rsidR="00C25065" w:rsidRPr="002D2D19" w:rsidRDefault="00C25065" w:rsidP="00E71869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061816844 </w:t>
      </w:r>
    </w:p>
    <w:sectPr w:rsidR="00C25065" w:rsidRPr="002D2D19" w:rsidSect="0007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026"/>
    <w:rsid w:val="000744A4"/>
    <w:rsid w:val="00111C97"/>
    <w:rsid w:val="001233D7"/>
    <w:rsid w:val="001D6BC7"/>
    <w:rsid w:val="002D2D19"/>
    <w:rsid w:val="00337026"/>
    <w:rsid w:val="004D3656"/>
    <w:rsid w:val="004D5755"/>
    <w:rsid w:val="00557042"/>
    <w:rsid w:val="005B4696"/>
    <w:rsid w:val="00665F59"/>
    <w:rsid w:val="00681109"/>
    <w:rsid w:val="007344B0"/>
    <w:rsid w:val="007815FE"/>
    <w:rsid w:val="00881C4F"/>
    <w:rsid w:val="00993AA7"/>
    <w:rsid w:val="00A8456D"/>
    <w:rsid w:val="00BA5655"/>
    <w:rsid w:val="00BF586E"/>
    <w:rsid w:val="00C25065"/>
    <w:rsid w:val="00D66507"/>
    <w:rsid w:val="00E71869"/>
    <w:rsid w:val="00EA6B58"/>
    <w:rsid w:val="00EE2043"/>
    <w:rsid w:val="00F8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ziodze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Dzenita</dc:creator>
  <cp:lastModifiedBy>Win7</cp:lastModifiedBy>
  <cp:revision>2</cp:revision>
  <dcterms:created xsi:type="dcterms:W3CDTF">2018-07-30T20:05:00Z</dcterms:created>
  <dcterms:modified xsi:type="dcterms:W3CDTF">2018-07-30T20:05:00Z</dcterms:modified>
</cp:coreProperties>
</file>