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5B" w:rsidRDefault="00F945D8" w:rsidP="00255228">
      <w:pPr>
        <w:rPr>
          <w:rFonts w:ascii="Times New Roman" w:hAnsi="Times New Roman" w:cs="Times New Roman"/>
          <w:sz w:val="24"/>
          <w:szCs w:val="24"/>
        </w:rPr>
      </w:pPr>
      <w:r>
        <w:rPr>
          <w:rFonts w:ascii="Times New Roman" w:hAnsi="Times New Roman" w:cs="Times New Roman"/>
          <w:sz w:val="24"/>
          <w:szCs w:val="24"/>
        </w:rPr>
        <w:t>METODA ROSEN ( PREZENTACIJA I RADIONICA)</w:t>
      </w:r>
    </w:p>
    <w:p w:rsidR="00F250A8" w:rsidRDefault="00F945D8" w:rsidP="00255228">
      <w:pPr>
        <w:rPr>
          <w:rFonts w:ascii="Times New Roman" w:hAnsi="Times New Roman" w:cs="Times New Roman"/>
          <w:sz w:val="24"/>
          <w:szCs w:val="24"/>
        </w:rPr>
      </w:pPr>
      <w:r>
        <w:rPr>
          <w:rFonts w:ascii="Times New Roman" w:hAnsi="Times New Roman" w:cs="Times New Roman"/>
          <w:sz w:val="24"/>
          <w:szCs w:val="24"/>
        </w:rPr>
        <w:t>Sadiković Sanela, diplomirani fizioterapeut, okupacioni terapeut, praktikant Rosen metode</w:t>
      </w:r>
    </w:p>
    <w:p w:rsidR="00D97CD9" w:rsidRDefault="00D97CD9" w:rsidP="00255228">
      <w:pPr>
        <w:rPr>
          <w:rFonts w:ascii="Times New Roman" w:hAnsi="Times New Roman" w:cs="Times New Roman"/>
          <w:sz w:val="24"/>
          <w:szCs w:val="24"/>
        </w:rPr>
      </w:pPr>
      <w:r>
        <w:rPr>
          <w:rFonts w:ascii="Times New Roman" w:hAnsi="Times New Roman" w:cs="Times New Roman"/>
          <w:sz w:val="24"/>
          <w:szCs w:val="24"/>
        </w:rPr>
        <w:t>Kreho Sabina, viši fizioterapeutski tehničar, diplomirani Rosen terapeut</w:t>
      </w:r>
    </w:p>
    <w:p w:rsidR="00F945D8" w:rsidRDefault="00F945D8" w:rsidP="00255228">
      <w:pPr>
        <w:rPr>
          <w:rFonts w:ascii="Times New Roman" w:hAnsi="Times New Roman" w:cs="Times New Roman"/>
          <w:sz w:val="24"/>
          <w:szCs w:val="24"/>
        </w:rPr>
      </w:pPr>
      <w:r>
        <w:rPr>
          <w:rFonts w:ascii="Times New Roman" w:hAnsi="Times New Roman" w:cs="Times New Roman"/>
          <w:sz w:val="24"/>
          <w:szCs w:val="24"/>
        </w:rPr>
        <w:t>Taslaman Rizlen, diplomirani fizioterapeut, praktikant Rosen metode</w:t>
      </w:r>
    </w:p>
    <w:p w:rsidR="00255228" w:rsidRDefault="00255228" w:rsidP="00255228">
      <w:pPr>
        <w:rPr>
          <w:rFonts w:ascii="Times New Roman" w:hAnsi="Times New Roman" w:cs="Times New Roman"/>
          <w:sz w:val="24"/>
          <w:szCs w:val="24"/>
        </w:rPr>
      </w:pPr>
      <w:r>
        <w:rPr>
          <w:rFonts w:ascii="Times New Roman" w:hAnsi="Times New Roman" w:cs="Times New Roman"/>
          <w:sz w:val="24"/>
          <w:szCs w:val="24"/>
        </w:rPr>
        <w:t>Pinjo Dženita, diplomirani fizioterapeut, praktikant Rosen metode</w:t>
      </w:r>
    </w:p>
    <w:p w:rsidR="004305A5" w:rsidRPr="00EF52BE" w:rsidRDefault="00154059" w:rsidP="00EF52BE">
      <w:pPr>
        <w:rPr>
          <w:rFonts w:ascii="Times New Roman" w:hAnsi="Times New Roman" w:cs="Times New Roman"/>
          <w:sz w:val="24"/>
          <w:szCs w:val="24"/>
        </w:rPr>
      </w:pPr>
      <w:r w:rsidRPr="00EF52BE">
        <w:rPr>
          <w:rStyle w:val="usercontent"/>
          <w:rFonts w:ascii="Times New Roman" w:hAnsi="Times New Roman" w:cs="Times New Roman"/>
          <w:sz w:val="24"/>
          <w:szCs w:val="24"/>
        </w:rPr>
        <w:t xml:space="preserve">Rosen metoda. Tehnika rada na tijelu koja se bazira na premisi povezanosti između hronične mišićne napetosti i potisnutih emocija ili trauma. Koristeći lagani dodir i verbalnu podršku, koja </w:t>
      </w:r>
      <w:r w:rsidR="00EF52BE" w:rsidRPr="00EF52BE">
        <w:rPr>
          <w:rStyle w:val="usercontent"/>
          <w:rFonts w:ascii="Times New Roman" w:hAnsi="Times New Roman" w:cs="Times New Roman"/>
          <w:sz w:val="24"/>
          <w:szCs w:val="24"/>
        </w:rPr>
        <w:t>je predvođena pažnjom terapeuta mijenja se napetost mišića i oblik disanja, te na taj način terapeut pomaže klijentu da opusti mišičnu napetost te se osvješćuju potisnut</w:t>
      </w:r>
      <w:r w:rsidRPr="00EF52BE">
        <w:rPr>
          <w:rStyle w:val="usercontent"/>
          <w:rFonts w:ascii="Times New Roman" w:hAnsi="Times New Roman" w:cs="Times New Roman"/>
          <w:sz w:val="24"/>
          <w:szCs w:val="24"/>
        </w:rPr>
        <w:t xml:space="preserve">a </w:t>
      </w:r>
      <w:r w:rsidR="00EF52BE" w:rsidRPr="00EF52BE">
        <w:rPr>
          <w:rStyle w:val="usercontent"/>
          <w:rFonts w:ascii="Times New Roman" w:hAnsi="Times New Roman" w:cs="Times New Roman"/>
          <w:sz w:val="24"/>
          <w:szCs w:val="24"/>
        </w:rPr>
        <w:t xml:space="preserve">sjećanja na površinu i otpuštaju emocije. </w:t>
      </w:r>
      <w:r w:rsidR="00AB7627" w:rsidRPr="00EF52BE">
        <w:rPr>
          <w:rFonts w:ascii="Times New Roman" w:hAnsi="Times New Roman" w:cs="Times New Roman"/>
          <w:sz w:val="24"/>
          <w:szCs w:val="24"/>
        </w:rPr>
        <w:t>Danas je medicina sve više zbunjena ponavljanjem bolova i bolesti pacijenata. Često neobjašnjive stvari pripisuju stresu, ne istražujući uzrok ili da pomognu ljudima promijeniti način na koji doživljavaju svoj život.</w:t>
      </w:r>
      <w:r w:rsidR="00D97CD9">
        <w:rPr>
          <w:rFonts w:ascii="Times New Roman" w:hAnsi="Times New Roman" w:cs="Times New Roman"/>
          <w:sz w:val="24"/>
          <w:szCs w:val="24"/>
        </w:rPr>
        <w:t xml:space="preserve"> </w:t>
      </w:r>
      <w:r w:rsidR="00AB7627" w:rsidRPr="00EF52BE">
        <w:rPr>
          <w:rFonts w:ascii="Times New Roman" w:hAnsi="Times New Roman" w:cs="Times New Roman"/>
          <w:sz w:val="24"/>
          <w:szCs w:val="24"/>
        </w:rPr>
        <w:t>Tijelo ne laže. Ono čuva životne priče ljudi a naročito njihove neizražene osjećaje. Ova potisnuta nesvjesnost rezultira u napetosti mišića koja utječe na tjelesni oblik i držanje i ometa njihovu sposobnost da funkcioniraju u potpunosti. Svi organi rade teže zbog pritiska i ograničenja daha. Imuni sistem koji reguliše otpornost tijela na bolesti, slabi.</w:t>
      </w:r>
      <w:r w:rsidR="00EF52BE" w:rsidRPr="00EF52BE">
        <w:rPr>
          <w:rFonts w:ascii="Times New Roman" w:eastAsia="+mn-ea" w:hAnsi="Times New Roman" w:cs="Times New Roman"/>
          <w:color w:val="000000"/>
          <w:kern w:val="24"/>
          <w:sz w:val="24"/>
          <w:szCs w:val="24"/>
          <w:lang w:eastAsia="hr-HR"/>
        </w:rPr>
        <w:t xml:space="preserve"> </w:t>
      </w:r>
      <w:r w:rsidR="00AB7627" w:rsidRPr="00EF52BE">
        <w:rPr>
          <w:rFonts w:ascii="Times New Roman" w:hAnsi="Times New Roman" w:cs="Times New Roman"/>
          <w:sz w:val="24"/>
          <w:szCs w:val="24"/>
        </w:rPr>
        <w:t xml:space="preserve">Rosen metoda je posebno osmišljena kako bi pomogla ljudima izraziti potisnute osjećaje kroz jedinstven način dodira. Dodirom tijela sa svjesnošću na način bez osuda dajemo veću priliku za klijenta da izrazi ono što je morao zaključati duboko da bi preživio vlastita životna iskustva. Izražavanje tih osjećaja u sigurnom okruženju dopušta mišićima da se opuste. Kontaktiranje ovih mišićnih napetosti koje čuvaju emocije sa rukom koja sluša, omogućava klijentu da pristupi uzroku svoje boli i šematskog načina doživljavanja svijeta. </w:t>
      </w:r>
    </w:p>
    <w:p w:rsidR="004305A5" w:rsidRPr="00EF52BE" w:rsidRDefault="00AB7627" w:rsidP="00EF52BE">
      <w:pPr>
        <w:rPr>
          <w:rFonts w:ascii="Times New Roman" w:hAnsi="Times New Roman" w:cs="Times New Roman"/>
          <w:sz w:val="24"/>
          <w:szCs w:val="24"/>
        </w:rPr>
      </w:pPr>
      <w:r w:rsidRPr="00EF52BE">
        <w:rPr>
          <w:rFonts w:ascii="Times New Roman" w:hAnsi="Times New Roman" w:cs="Times New Roman"/>
          <w:sz w:val="24"/>
          <w:szCs w:val="24"/>
          <w:lang w:val="vi-VN"/>
        </w:rPr>
        <w:t xml:space="preserve">Rosen metoda se odlikuje nježnim neposrednim dodirom. Korištenjem ruku da slušaju, a ne manipuliraju, Rosen terapeut se fokusira na </w:t>
      </w:r>
      <w:r w:rsidRPr="00EF52BE">
        <w:rPr>
          <w:rFonts w:ascii="Times New Roman" w:hAnsi="Times New Roman" w:cs="Times New Roman"/>
          <w:sz w:val="24"/>
          <w:szCs w:val="24"/>
        </w:rPr>
        <w:t>h</w:t>
      </w:r>
      <w:r w:rsidRPr="00EF52BE">
        <w:rPr>
          <w:rFonts w:ascii="Times New Roman" w:hAnsi="Times New Roman" w:cs="Times New Roman"/>
          <w:sz w:val="24"/>
          <w:szCs w:val="24"/>
          <w:lang w:val="vi-VN"/>
        </w:rPr>
        <w:t>roničnim mišićnim napetostima. Kako se relaksacija događa i dah produbljuje, mogu se pojaviti nesvjesna osjećanja, stavov</w:t>
      </w:r>
      <w:r w:rsidRPr="00EF52BE">
        <w:rPr>
          <w:rFonts w:ascii="Times New Roman" w:hAnsi="Times New Roman" w:cs="Times New Roman"/>
          <w:sz w:val="24"/>
          <w:szCs w:val="24"/>
        </w:rPr>
        <w:t>i</w:t>
      </w:r>
      <w:r w:rsidRPr="00EF52BE">
        <w:rPr>
          <w:rFonts w:ascii="Times New Roman" w:hAnsi="Times New Roman" w:cs="Times New Roman"/>
          <w:sz w:val="24"/>
          <w:szCs w:val="24"/>
          <w:lang w:val="vi-VN"/>
        </w:rPr>
        <w:t xml:space="preserve"> i sjećanja.Rosen terapeut je treniran da primijeti suptilne promjene u napetosti mišića i promjene u disanju. Terapeut ih prepoznaje kao indicije da se klijent opušta i postaje sve više svjestan svoga tijela i unutrašnjeg iskustva. Terapeut reaguje dodirom i riječima koje omogućuju klijentu da počinje prepoznavati ono što je držao nesvjesnim napetošću mišića.</w:t>
      </w:r>
    </w:p>
    <w:p w:rsidR="004305A5" w:rsidRPr="00EF52BE" w:rsidRDefault="00EF52BE" w:rsidP="00EF52BE">
      <w:pPr>
        <w:rPr>
          <w:rFonts w:ascii="Times New Roman" w:hAnsi="Times New Roman" w:cs="Times New Roman"/>
          <w:sz w:val="24"/>
          <w:szCs w:val="24"/>
        </w:rPr>
      </w:pPr>
      <w:r w:rsidRPr="00EF52BE">
        <w:rPr>
          <w:rFonts w:ascii="Times New Roman" w:hAnsi="Times New Roman" w:cs="Times New Roman"/>
          <w:sz w:val="24"/>
          <w:szCs w:val="24"/>
        </w:rPr>
        <w:t>Marion Rosen je bila</w:t>
      </w:r>
      <w:r w:rsidR="00AB7627" w:rsidRPr="00EF52BE">
        <w:rPr>
          <w:rFonts w:ascii="Times New Roman" w:hAnsi="Times New Roman" w:cs="Times New Roman"/>
          <w:sz w:val="24"/>
          <w:szCs w:val="24"/>
        </w:rPr>
        <w:t xml:space="preserve"> fizioterapeut, osnivač Rosen metode</w:t>
      </w:r>
      <w:r w:rsidRPr="00EF52BE">
        <w:rPr>
          <w:rFonts w:ascii="Times New Roman" w:hAnsi="Times New Roman" w:cs="Times New Roman"/>
          <w:sz w:val="24"/>
          <w:szCs w:val="24"/>
        </w:rPr>
        <w:t>.</w:t>
      </w:r>
      <w:r w:rsidR="00AB7627" w:rsidRPr="00EF52BE">
        <w:rPr>
          <w:rFonts w:ascii="Times New Roman" w:hAnsi="Times New Roman" w:cs="Times New Roman"/>
          <w:sz w:val="24"/>
          <w:szCs w:val="24"/>
        </w:rPr>
        <w:t>Jevrejka porijeklom,preživjela holokaust, emigrirala iz Njemačke u Ameriku</w:t>
      </w:r>
      <w:r w:rsidRPr="00EF52BE">
        <w:rPr>
          <w:rFonts w:ascii="Times New Roman" w:hAnsi="Times New Roman" w:cs="Times New Roman"/>
          <w:sz w:val="24"/>
          <w:szCs w:val="24"/>
        </w:rPr>
        <w:t>.</w:t>
      </w:r>
      <w:r w:rsidR="00AB7627" w:rsidRPr="00EF52BE">
        <w:rPr>
          <w:rFonts w:ascii="Times New Roman" w:hAnsi="Times New Roman" w:cs="Times New Roman"/>
          <w:sz w:val="24"/>
          <w:szCs w:val="24"/>
        </w:rPr>
        <w:t>Primjetila je u svom svakodnevnom radu kako puno više postiže kod pacijenata sa dodirom koji zadržava na jednom mjestu ( za razliku od masaže) i kako se pacijenti “otvaraju” i počinju pričati o svojim emocijama i sjećanjima.</w:t>
      </w:r>
    </w:p>
    <w:p w:rsidR="004305A5" w:rsidRDefault="00AB7627" w:rsidP="00EF52BE">
      <w:pPr>
        <w:rPr>
          <w:rFonts w:ascii="Times New Roman" w:hAnsi="Times New Roman" w:cs="Times New Roman"/>
          <w:sz w:val="24"/>
          <w:szCs w:val="24"/>
        </w:rPr>
      </w:pPr>
      <w:r w:rsidRPr="00EF52BE">
        <w:rPr>
          <w:rFonts w:ascii="Times New Roman" w:hAnsi="Times New Roman" w:cs="Times New Roman"/>
          <w:sz w:val="24"/>
          <w:szCs w:val="24"/>
        </w:rPr>
        <w:t>Uslijedile su godine n</w:t>
      </w:r>
      <w:r w:rsidR="00EF52BE" w:rsidRPr="00EF52BE">
        <w:rPr>
          <w:rFonts w:ascii="Times New Roman" w:hAnsi="Times New Roman" w:cs="Times New Roman"/>
          <w:sz w:val="24"/>
          <w:szCs w:val="24"/>
        </w:rPr>
        <w:t>aučnog istraživanje i rezultata.</w:t>
      </w:r>
      <w:r w:rsidRPr="00EF52BE">
        <w:rPr>
          <w:rFonts w:ascii="Times New Roman" w:hAnsi="Times New Roman" w:cs="Times New Roman"/>
          <w:sz w:val="24"/>
          <w:szCs w:val="24"/>
        </w:rPr>
        <w:t>Danas na svijetu postoji na stotine centara za izučavanje Rosen metode.U BiH stig</w:t>
      </w:r>
      <w:r w:rsidR="0091008D">
        <w:rPr>
          <w:rFonts w:ascii="Times New Roman" w:hAnsi="Times New Roman" w:cs="Times New Roman"/>
          <w:sz w:val="24"/>
          <w:szCs w:val="24"/>
        </w:rPr>
        <w:t>la je iz Švedkse preko Axelson G</w:t>
      </w:r>
      <w:r w:rsidRPr="00EF52BE">
        <w:rPr>
          <w:rFonts w:ascii="Times New Roman" w:hAnsi="Times New Roman" w:cs="Times New Roman"/>
          <w:sz w:val="24"/>
          <w:szCs w:val="24"/>
        </w:rPr>
        <w:t xml:space="preserve">ymnastika </w:t>
      </w:r>
      <w:r w:rsidR="0091008D">
        <w:rPr>
          <w:rFonts w:ascii="Times New Roman" w:hAnsi="Times New Roman" w:cs="Times New Roman"/>
          <w:sz w:val="24"/>
          <w:szCs w:val="24"/>
        </w:rPr>
        <w:t>I</w:t>
      </w:r>
      <w:r w:rsidRPr="00EF52BE">
        <w:rPr>
          <w:rFonts w:ascii="Times New Roman" w:hAnsi="Times New Roman" w:cs="Times New Roman"/>
          <w:sz w:val="24"/>
          <w:szCs w:val="24"/>
        </w:rPr>
        <w:t>nsitiuta iz Štokholma</w:t>
      </w:r>
      <w:r w:rsidR="00EF52BE" w:rsidRPr="00EF52BE">
        <w:rPr>
          <w:rFonts w:ascii="Times New Roman" w:hAnsi="Times New Roman" w:cs="Times New Roman"/>
          <w:sz w:val="24"/>
          <w:szCs w:val="24"/>
        </w:rPr>
        <w:t>.</w:t>
      </w:r>
      <w:r w:rsidRPr="00EF52BE">
        <w:rPr>
          <w:rFonts w:ascii="Times New Roman" w:hAnsi="Times New Roman" w:cs="Times New Roman"/>
          <w:sz w:val="24"/>
          <w:szCs w:val="24"/>
        </w:rPr>
        <w:t xml:space="preserve">Već </w:t>
      </w:r>
      <w:r w:rsidR="00EF52BE" w:rsidRPr="00EF52BE">
        <w:rPr>
          <w:rFonts w:ascii="Times New Roman" w:hAnsi="Times New Roman" w:cs="Times New Roman"/>
          <w:sz w:val="24"/>
          <w:szCs w:val="24"/>
        </w:rPr>
        <w:t>sedam</w:t>
      </w:r>
      <w:r w:rsidRPr="00EF52BE">
        <w:rPr>
          <w:rFonts w:ascii="Times New Roman" w:hAnsi="Times New Roman" w:cs="Times New Roman"/>
          <w:sz w:val="24"/>
          <w:szCs w:val="24"/>
        </w:rPr>
        <w:t xml:space="preserve"> godina se odvijaju bazični i intenzivni kursevi u BiH dva do tri puta godišnje sa švedskim predavačima</w:t>
      </w:r>
      <w:r w:rsidR="00EF52BE" w:rsidRPr="00EF52BE">
        <w:rPr>
          <w:rFonts w:ascii="Times New Roman" w:hAnsi="Times New Roman" w:cs="Times New Roman"/>
          <w:sz w:val="24"/>
          <w:szCs w:val="24"/>
        </w:rPr>
        <w:t>.</w:t>
      </w:r>
      <w:r w:rsidRPr="00EF52BE">
        <w:rPr>
          <w:rFonts w:ascii="Times New Roman" w:hAnsi="Times New Roman" w:cs="Times New Roman"/>
          <w:sz w:val="24"/>
          <w:szCs w:val="24"/>
        </w:rPr>
        <w:t>Kursevima može pristupiti bilo koja osoba straija od 22 godine, bez obzira na edukaciju i profesiju</w:t>
      </w:r>
      <w:r w:rsidR="00EF52BE" w:rsidRPr="00EF52BE">
        <w:rPr>
          <w:rFonts w:ascii="Times New Roman" w:hAnsi="Times New Roman" w:cs="Times New Roman"/>
          <w:sz w:val="24"/>
          <w:szCs w:val="24"/>
        </w:rPr>
        <w:t>.</w:t>
      </w:r>
      <w:r w:rsidRPr="00EF52BE">
        <w:rPr>
          <w:rFonts w:ascii="Times New Roman" w:hAnsi="Times New Roman" w:cs="Times New Roman"/>
          <w:sz w:val="24"/>
          <w:szCs w:val="24"/>
        </w:rPr>
        <w:t>Jedina je razlika što medicinari ne polažu dodatno anatomiju a ostali mora</w:t>
      </w:r>
      <w:r w:rsidR="00EF52BE" w:rsidRPr="00EF52BE">
        <w:rPr>
          <w:rFonts w:ascii="Times New Roman" w:hAnsi="Times New Roman" w:cs="Times New Roman"/>
          <w:sz w:val="24"/>
          <w:szCs w:val="24"/>
        </w:rPr>
        <w:t>ju slušati i polagati anatomiju.</w:t>
      </w:r>
    </w:p>
    <w:p w:rsidR="007B276A" w:rsidRDefault="007B276A" w:rsidP="00EF52BE">
      <w:pPr>
        <w:rPr>
          <w:rFonts w:ascii="Times New Roman" w:hAnsi="Times New Roman" w:cs="Times New Roman"/>
          <w:sz w:val="24"/>
          <w:szCs w:val="24"/>
        </w:rPr>
      </w:pPr>
      <w:r>
        <w:rPr>
          <w:rFonts w:ascii="Times New Roman" w:hAnsi="Times New Roman" w:cs="Times New Roman"/>
          <w:sz w:val="24"/>
          <w:szCs w:val="24"/>
        </w:rPr>
        <w:lastRenderedPageBreak/>
        <w:t>Namjera</w:t>
      </w:r>
      <w:r w:rsidR="00954789">
        <w:rPr>
          <w:rFonts w:ascii="Times New Roman" w:hAnsi="Times New Roman" w:cs="Times New Roman"/>
          <w:sz w:val="24"/>
          <w:szCs w:val="24"/>
        </w:rPr>
        <w:t xml:space="preserve"> grupe</w:t>
      </w:r>
      <w:r>
        <w:rPr>
          <w:rFonts w:ascii="Times New Roman" w:hAnsi="Times New Roman" w:cs="Times New Roman"/>
          <w:sz w:val="24"/>
          <w:szCs w:val="24"/>
        </w:rPr>
        <w:t xml:space="preserve"> autora jeste prezentirati </w:t>
      </w:r>
      <w:r w:rsidR="00BA68A6">
        <w:rPr>
          <w:rFonts w:ascii="Times New Roman" w:hAnsi="Times New Roman" w:cs="Times New Roman"/>
          <w:sz w:val="24"/>
          <w:szCs w:val="24"/>
        </w:rPr>
        <w:t xml:space="preserve"> i približiti </w:t>
      </w:r>
      <w:r>
        <w:rPr>
          <w:rFonts w:ascii="Times New Roman" w:hAnsi="Times New Roman" w:cs="Times New Roman"/>
          <w:sz w:val="24"/>
          <w:szCs w:val="24"/>
        </w:rPr>
        <w:t>metodu teoretski u okviru 15 – 20 minuta te zatim u okviru radionice koja bi trajala oko 40 minuta, dati priliku zainteresovanim da pokušaju osjetiti način rada jedni na drugima i uz pomoć autora rada.</w:t>
      </w:r>
    </w:p>
    <w:p w:rsidR="00F250A8" w:rsidRDefault="00F250A8" w:rsidP="00EF52BE">
      <w:pPr>
        <w:rPr>
          <w:rFonts w:ascii="Times New Roman" w:hAnsi="Times New Roman" w:cs="Times New Roman"/>
          <w:sz w:val="24"/>
          <w:szCs w:val="24"/>
        </w:rPr>
      </w:pPr>
      <w:r>
        <w:rPr>
          <w:rFonts w:ascii="Times New Roman" w:hAnsi="Times New Roman" w:cs="Times New Roman"/>
          <w:sz w:val="24"/>
          <w:szCs w:val="24"/>
        </w:rPr>
        <w:t>Ključne riječi: rosen metoda, hronična mišičn</w:t>
      </w:r>
      <w:r w:rsidR="00CE55C3">
        <w:rPr>
          <w:rFonts w:ascii="Times New Roman" w:hAnsi="Times New Roman" w:cs="Times New Roman"/>
          <w:sz w:val="24"/>
          <w:szCs w:val="24"/>
        </w:rPr>
        <w:t>a napetost, zatomljene emocije,duboko opuštanje</w:t>
      </w:r>
    </w:p>
    <w:p w:rsidR="007B276A" w:rsidRDefault="007B276A" w:rsidP="00EF52BE">
      <w:pPr>
        <w:rPr>
          <w:rFonts w:ascii="Times New Roman" w:hAnsi="Times New Roman" w:cs="Times New Roman"/>
          <w:sz w:val="24"/>
          <w:szCs w:val="24"/>
        </w:rPr>
      </w:pPr>
      <w:r>
        <w:rPr>
          <w:rFonts w:ascii="Times New Roman" w:hAnsi="Times New Roman" w:cs="Times New Roman"/>
          <w:sz w:val="24"/>
          <w:szCs w:val="24"/>
        </w:rPr>
        <w:t>Reference:</w:t>
      </w:r>
    </w:p>
    <w:p w:rsidR="007B276A" w:rsidRDefault="00AB7627" w:rsidP="007B276A">
      <w:pPr>
        <w:pStyle w:val="ListParagraph"/>
        <w:numPr>
          <w:ilvl w:val="0"/>
          <w:numId w:val="6"/>
        </w:numPr>
      </w:pPr>
      <w:r>
        <w:t>Alan Fogel</w:t>
      </w:r>
      <w:r>
        <w:rPr>
          <w:rStyle w:val="Emphasis"/>
        </w:rPr>
        <w:t xml:space="preserve"> </w:t>
      </w:r>
      <w:r w:rsidRPr="00AB7627">
        <w:rPr>
          <w:rStyle w:val="Emphasis"/>
          <w:i w:val="0"/>
        </w:rPr>
        <w:t>Emerging Avenues of Research on Rosen Method</w:t>
      </w:r>
      <w:r w:rsidRPr="00AB7627">
        <w:rPr>
          <w:i/>
        </w:rPr>
        <w:t xml:space="preserve"> </w:t>
      </w:r>
      <w:r>
        <w:t>, pp. 24 - 25.</w:t>
      </w:r>
      <w:r>
        <w:rPr>
          <w:rStyle w:val="boldtext"/>
        </w:rPr>
        <w:t xml:space="preserve"> </w:t>
      </w:r>
      <w:r w:rsidR="007B276A">
        <w:rPr>
          <w:rStyle w:val="boldtext"/>
        </w:rPr>
        <w:t>Rosen Method International Journal</w:t>
      </w:r>
      <w:r w:rsidR="007B276A">
        <w:t>, Volume 1 Issue 1 – 2008</w:t>
      </w:r>
    </w:p>
    <w:p w:rsidR="00AB7627" w:rsidRDefault="007B276A" w:rsidP="00AB7627">
      <w:pPr>
        <w:pStyle w:val="ListParagraph"/>
        <w:numPr>
          <w:ilvl w:val="0"/>
          <w:numId w:val="6"/>
        </w:numPr>
      </w:pPr>
      <w:r>
        <w:t>Ivy Green ,The Role of the Diaphragm in Self-Awareness and Transformation,</w:t>
      </w:r>
      <w:r w:rsidRPr="007B276A">
        <w:rPr>
          <w:rStyle w:val="usercontent"/>
        </w:rPr>
        <w:t xml:space="preserve"> </w:t>
      </w:r>
      <w:r>
        <w:rPr>
          <w:rStyle w:val="boldtext"/>
        </w:rPr>
        <w:t>Rosen Method International Journal</w:t>
      </w:r>
      <w:r w:rsidR="00AB7627">
        <w:rPr>
          <w:rStyle w:val="boldtext"/>
        </w:rPr>
        <w:t xml:space="preserve"> </w:t>
      </w:r>
      <w:r>
        <w:t xml:space="preserve">Volume 5 Issue 2 </w:t>
      </w:r>
      <w:r w:rsidR="00AB7627">
        <w:t>–</w:t>
      </w:r>
      <w:r>
        <w:t xml:space="preserve"> 2013</w:t>
      </w:r>
    </w:p>
    <w:p w:rsidR="00AB7627" w:rsidRPr="00AB7627" w:rsidRDefault="00AB7627" w:rsidP="00AB7627">
      <w:pPr>
        <w:pStyle w:val="ListParagraph"/>
        <w:numPr>
          <w:ilvl w:val="0"/>
          <w:numId w:val="6"/>
        </w:numPr>
      </w:pPr>
      <w:r w:rsidRPr="00AB7627">
        <w:t xml:space="preserve">Marion Rosen, </w:t>
      </w:r>
      <w:hyperlink r:id="rId5" w:history="1">
        <w:r w:rsidRPr="00AB7627">
          <w:rPr>
            <w:rStyle w:val="Hyperlink"/>
            <w:color w:val="auto"/>
            <w:u w:val="none"/>
          </w:rPr>
          <w:t>Sue Brenner</w:t>
        </w:r>
      </w:hyperlink>
      <w:r w:rsidRPr="00AB7627">
        <w:t>, Rosen Method Bodywork: Assessin</w:t>
      </w:r>
      <w:r>
        <w:t>g the Unconscious Through Touch, North Atlantic Books, USA</w:t>
      </w:r>
    </w:p>
    <w:p w:rsidR="007B276A" w:rsidRPr="007B276A" w:rsidRDefault="007B276A" w:rsidP="00AB7627">
      <w:pPr>
        <w:pStyle w:val="ListParagraph"/>
      </w:pPr>
      <w:r>
        <w:br/>
      </w:r>
    </w:p>
    <w:p w:rsidR="004305A5" w:rsidRPr="00EF52BE" w:rsidRDefault="004305A5" w:rsidP="00EF52BE">
      <w:pPr>
        <w:rPr>
          <w:rFonts w:ascii="Times New Roman" w:hAnsi="Times New Roman" w:cs="Times New Roman"/>
          <w:sz w:val="24"/>
          <w:szCs w:val="24"/>
        </w:rPr>
      </w:pPr>
    </w:p>
    <w:p w:rsidR="00EF52BE" w:rsidRPr="00154059" w:rsidRDefault="00EF52BE">
      <w:pPr>
        <w:rPr>
          <w:rFonts w:ascii="Times New Roman" w:hAnsi="Times New Roman" w:cs="Times New Roman"/>
          <w:sz w:val="24"/>
          <w:szCs w:val="24"/>
        </w:rPr>
      </w:pPr>
    </w:p>
    <w:sectPr w:rsidR="00EF52BE" w:rsidRPr="00154059" w:rsidSect="00233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32341"/>
    <w:multiLevelType w:val="hybridMultilevel"/>
    <w:tmpl w:val="3ABEE648"/>
    <w:lvl w:ilvl="0" w:tplc="F8742E12">
      <w:start w:val="1"/>
      <w:numFmt w:val="bullet"/>
      <w:lvlText w:val=""/>
      <w:lvlJc w:val="left"/>
      <w:pPr>
        <w:tabs>
          <w:tab w:val="num" w:pos="720"/>
        </w:tabs>
        <w:ind w:left="720" w:hanging="360"/>
      </w:pPr>
      <w:rPr>
        <w:rFonts w:ascii="Wingdings 2" w:hAnsi="Wingdings 2" w:hint="default"/>
      </w:rPr>
    </w:lvl>
    <w:lvl w:ilvl="1" w:tplc="AE34A10A" w:tentative="1">
      <w:start w:val="1"/>
      <w:numFmt w:val="bullet"/>
      <w:lvlText w:val=""/>
      <w:lvlJc w:val="left"/>
      <w:pPr>
        <w:tabs>
          <w:tab w:val="num" w:pos="1440"/>
        </w:tabs>
        <w:ind w:left="1440" w:hanging="360"/>
      </w:pPr>
      <w:rPr>
        <w:rFonts w:ascii="Wingdings 2" w:hAnsi="Wingdings 2" w:hint="default"/>
      </w:rPr>
    </w:lvl>
    <w:lvl w:ilvl="2" w:tplc="A9386BC4" w:tentative="1">
      <w:start w:val="1"/>
      <w:numFmt w:val="bullet"/>
      <w:lvlText w:val=""/>
      <w:lvlJc w:val="left"/>
      <w:pPr>
        <w:tabs>
          <w:tab w:val="num" w:pos="2160"/>
        </w:tabs>
        <w:ind w:left="2160" w:hanging="360"/>
      </w:pPr>
      <w:rPr>
        <w:rFonts w:ascii="Wingdings 2" w:hAnsi="Wingdings 2" w:hint="default"/>
      </w:rPr>
    </w:lvl>
    <w:lvl w:ilvl="3" w:tplc="BF92BCDA" w:tentative="1">
      <w:start w:val="1"/>
      <w:numFmt w:val="bullet"/>
      <w:lvlText w:val=""/>
      <w:lvlJc w:val="left"/>
      <w:pPr>
        <w:tabs>
          <w:tab w:val="num" w:pos="2880"/>
        </w:tabs>
        <w:ind w:left="2880" w:hanging="360"/>
      </w:pPr>
      <w:rPr>
        <w:rFonts w:ascii="Wingdings 2" w:hAnsi="Wingdings 2" w:hint="default"/>
      </w:rPr>
    </w:lvl>
    <w:lvl w:ilvl="4" w:tplc="704A2008" w:tentative="1">
      <w:start w:val="1"/>
      <w:numFmt w:val="bullet"/>
      <w:lvlText w:val=""/>
      <w:lvlJc w:val="left"/>
      <w:pPr>
        <w:tabs>
          <w:tab w:val="num" w:pos="3600"/>
        </w:tabs>
        <w:ind w:left="3600" w:hanging="360"/>
      </w:pPr>
      <w:rPr>
        <w:rFonts w:ascii="Wingdings 2" w:hAnsi="Wingdings 2" w:hint="default"/>
      </w:rPr>
    </w:lvl>
    <w:lvl w:ilvl="5" w:tplc="15A26222" w:tentative="1">
      <w:start w:val="1"/>
      <w:numFmt w:val="bullet"/>
      <w:lvlText w:val=""/>
      <w:lvlJc w:val="left"/>
      <w:pPr>
        <w:tabs>
          <w:tab w:val="num" w:pos="4320"/>
        </w:tabs>
        <w:ind w:left="4320" w:hanging="360"/>
      </w:pPr>
      <w:rPr>
        <w:rFonts w:ascii="Wingdings 2" w:hAnsi="Wingdings 2" w:hint="default"/>
      </w:rPr>
    </w:lvl>
    <w:lvl w:ilvl="6" w:tplc="519AE5F0" w:tentative="1">
      <w:start w:val="1"/>
      <w:numFmt w:val="bullet"/>
      <w:lvlText w:val=""/>
      <w:lvlJc w:val="left"/>
      <w:pPr>
        <w:tabs>
          <w:tab w:val="num" w:pos="5040"/>
        </w:tabs>
        <w:ind w:left="5040" w:hanging="360"/>
      </w:pPr>
      <w:rPr>
        <w:rFonts w:ascii="Wingdings 2" w:hAnsi="Wingdings 2" w:hint="default"/>
      </w:rPr>
    </w:lvl>
    <w:lvl w:ilvl="7" w:tplc="DBDE68CC" w:tentative="1">
      <w:start w:val="1"/>
      <w:numFmt w:val="bullet"/>
      <w:lvlText w:val=""/>
      <w:lvlJc w:val="left"/>
      <w:pPr>
        <w:tabs>
          <w:tab w:val="num" w:pos="5760"/>
        </w:tabs>
        <w:ind w:left="5760" w:hanging="360"/>
      </w:pPr>
      <w:rPr>
        <w:rFonts w:ascii="Wingdings 2" w:hAnsi="Wingdings 2" w:hint="default"/>
      </w:rPr>
    </w:lvl>
    <w:lvl w:ilvl="8" w:tplc="CF988E8A" w:tentative="1">
      <w:start w:val="1"/>
      <w:numFmt w:val="bullet"/>
      <w:lvlText w:val=""/>
      <w:lvlJc w:val="left"/>
      <w:pPr>
        <w:tabs>
          <w:tab w:val="num" w:pos="6480"/>
        </w:tabs>
        <w:ind w:left="6480" w:hanging="360"/>
      </w:pPr>
      <w:rPr>
        <w:rFonts w:ascii="Wingdings 2" w:hAnsi="Wingdings 2" w:hint="default"/>
      </w:rPr>
    </w:lvl>
  </w:abstractNum>
  <w:abstractNum w:abstractNumId="1">
    <w:nsid w:val="42A85D9A"/>
    <w:multiLevelType w:val="hybridMultilevel"/>
    <w:tmpl w:val="32487F60"/>
    <w:lvl w:ilvl="0" w:tplc="25ACB1F2">
      <w:start w:val="1"/>
      <w:numFmt w:val="bullet"/>
      <w:lvlText w:val=""/>
      <w:lvlJc w:val="left"/>
      <w:pPr>
        <w:tabs>
          <w:tab w:val="num" w:pos="720"/>
        </w:tabs>
        <w:ind w:left="720" w:hanging="360"/>
      </w:pPr>
      <w:rPr>
        <w:rFonts w:ascii="Wingdings 2" w:hAnsi="Wingdings 2" w:hint="default"/>
      </w:rPr>
    </w:lvl>
    <w:lvl w:ilvl="1" w:tplc="40903430" w:tentative="1">
      <w:start w:val="1"/>
      <w:numFmt w:val="bullet"/>
      <w:lvlText w:val=""/>
      <w:lvlJc w:val="left"/>
      <w:pPr>
        <w:tabs>
          <w:tab w:val="num" w:pos="1440"/>
        </w:tabs>
        <w:ind w:left="1440" w:hanging="360"/>
      </w:pPr>
      <w:rPr>
        <w:rFonts w:ascii="Wingdings 2" w:hAnsi="Wingdings 2" w:hint="default"/>
      </w:rPr>
    </w:lvl>
    <w:lvl w:ilvl="2" w:tplc="8FA8A756" w:tentative="1">
      <w:start w:val="1"/>
      <w:numFmt w:val="bullet"/>
      <w:lvlText w:val=""/>
      <w:lvlJc w:val="left"/>
      <w:pPr>
        <w:tabs>
          <w:tab w:val="num" w:pos="2160"/>
        </w:tabs>
        <w:ind w:left="2160" w:hanging="360"/>
      </w:pPr>
      <w:rPr>
        <w:rFonts w:ascii="Wingdings 2" w:hAnsi="Wingdings 2" w:hint="default"/>
      </w:rPr>
    </w:lvl>
    <w:lvl w:ilvl="3" w:tplc="043E3262" w:tentative="1">
      <w:start w:val="1"/>
      <w:numFmt w:val="bullet"/>
      <w:lvlText w:val=""/>
      <w:lvlJc w:val="left"/>
      <w:pPr>
        <w:tabs>
          <w:tab w:val="num" w:pos="2880"/>
        </w:tabs>
        <w:ind w:left="2880" w:hanging="360"/>
      </w:pPr>
      <w:rPr>
        <w:rFonts w:ascii="Wingdings 2" w:hAnsi="Wingdings 2" w:hint="default"/>
      </w:rPr>
    </w:lvl>
    <w:lvl w:ilvl="4" w:tplc="60DA1B02" w:tentative="1">
      <w:start w:val="1"/>
      <w:numFmt w:val="bullet"/>
      <w:lvlText w:val=""/>
      <w:lvlJc w:val="left"/>
      <w:pPr>
        <w:tabs>
          <w:tab w:val="num" w:pos="3600"/>
        </w:tabs>
        <w:ind w:left="3600" w:hanging="360"/>
      </w:pPr>
      <w:rPr>
        <w:rFonts w:ascii="Wingdings 2" w:hAnsi="Wingdings 2" w:hint="default"/>
      </w:rPr>
    </w:lvl>
    <w:lvl w:ilvl="5" w:tplc="66A2EDF4" w:tentative="1">
      <w:start w:val="1"/>
      <w:numFmt w:val="bullet"/>
      <w:lvlText w:val=""/>
      <w:lvlJc w:val="left"/>
      <w:pPr>
        <w:tabs>
          <w:tab w:val="num" w:pos="4320"/>
        </w:tabs>
        <w:ind w:left="4320" w:hanging="360"/>
      </w:pPr>
      <w:rPr>
        <w:rFonts w:ascii="Wingdings 2" w:hAnsi="Wingdings 2" w:hint="default"/>
      </w:rPr>
    </w:lvl>
    <w:lvl w:ilvl="6" w:tplc="4DD8CCBC" w:tentative="1">
      <w:start w:val="1"/>
      <w:numFmt w:val="bullet"/>
      <w:lvlText w:val=""/>
      <w:lvlJc w:val="left"/>
      <w:pPr>
        <w:tabs>
          <w:tab w:val="num" w:pos="5040"/>
        </w:tabs>
        <w:ind w:left="5040" w:hanging="360"/>
      </w:pPr>
      <w:rPr>
        <w:rFonts w:ascii="Wingdings 2" w:hAnsi="Wingdings 2" w:hint="default"/>
      </w:rPr>
    </w:lvl>
    <w:lvl w:ilvl="7" w:tplc="C0CAAA80" w:tentative="1">
      <w:start w:val="1"/>
      <w:numFmt w:val="bullet"/>
      <w:lvlText w:val=""/>
      <w:lvlJc w:val="left"/>
      <w:pPr>
        <w:tabs>
          <w:tab w:val="num" w:pos="5760"/>
        </w:tabs>
        <w:ind w:left="5760" w:hanging="360"/>
      </w:pPr>
      <w:rPr>
        <w:rFonts w:ascii="Wingdings 2" w:hAnsi="Wingdings 2" w:hint="default"/>
      </w:rPr>
    </w:lvl>
    <w:lvl w:ilvl="8" w:tplc="8522E01C" w:tentative="1">
      <w:start w:val="1"/>
      <w:numFmt w:val="bullet"/>
      <w:lvlText w:val=""/>
      <w:lvlJc w:val="left"/>
      <w:pPr>
        <w:tabs>
          <w:tab w:val="num" w:pos="6480"/>
        </w:tabs>
        <w:ind w:left="6480" w:hanging="360"/>
      </w:pPr>
      <w:rPr>
        <w:rFonts w:ascii="Wingdings 2" w:hAnsi="Wingdings 2" w:hint="default"/>
      </w:rPr>
    </w:lvl>
  </w:abstractNum>
  <w:abstractNum w:abstractNumId="2">
    <w:nsid w:val="45CE3671"/>
    <w:multiLevelType w:val="hybridMultilevel"/>
    <w:tmpl w:val="F6E8C832"/>
    <w:lvl w:ilvl="0" w:tplc="EA4AA866">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FAD74C5"/>
    <w:multiLevelType w:val="hybridMultilevel"/>
    <w:tmpl w:val="E62A67B6"/>
    <w:lvl w:ilvl="0" w:tplc="2384FFE6">
      <w:start w:val="1"/>
      <w:numFmt w:val="bullet"/>
      <w:lvlText w:val=""/>
      <w:lvlJc w:val="left"/>
      <w:pPr>
        <w:tabs>
          <w:tab w:val="num" w:pos="720"/>
        </w:tabs>
        <w:ind w:left="720" w:hanging="360"/>
      </w:pPr>
      <w:rPr>
        <w:rFonts w:ascii="Wingdings 2" w:hAnsi="Wingdings 2" w:hint="default"/>
      </w:rPr>
    </w:lvl>
    <w:lvl w:ilvl="1" w:tplc="AC805E26" w:tentative="1">
      <w:start w:val="1"/>
      <w:numFmt w:val="bullet"/>
      <w:lvlText w:val=""/>
      <w:lvlJc w:val="left"/>
      <w:pPr>
        <w:tabs>
          <w:tab w:val="num" w:pos="1440"/>
        </w:tabs>
        <w:ind w:left="1440" w:hanging="360"/>
      </w:pPr>
      <w:rPr>
        <w:rFonts w:ascii="Wingdings 2" w:hAnsi="Wingdings 2" w:hint="default"/>
      </w:rPr>
    </w:lvl>
    <w:lvl w:ilvl="2" w:tplc="6CE0286E" w:tentative="1">
      <w:start w:val="1"/>
      <w:numFmt w:val="bullet"/>
      <w:lvlText w:val=""/>
      <w:lvlJc w:val="left"/>
      <w:pPr>
        <w:tabs>
          <w:tab w:val="num" w:pos="2160"/>
        </w:tabs>
        <w:ind w:left="2160" w:hanging="360"/>
      </w:pPr>
      <w:rPr>
        <w:rFonts w:ascii="Wingdings 2" w:hAnsi="Wingdings 2" w:hint="default"/>
      </w:rPr>
    </w:lvl>
    <w:lvl w:ilvl="3" w:tplc="8382BB9C" w:tentative="1">
      <w:start w:val="1"/>
      <w:numFmt w:val="bullet"/>
      <w:lvlText w:val=""/>
      <w:lvlJc w:val="left"/>
      <w:pPr>
        <w:tabs>
          <w:tab w:val="num" w:pos="2880"/>
        </w:tabs>
        <w:ind w:left="2880" w:hanging="360"/>
      </w:pPr>
      <w:rPr>
        <w:rFonts w:ascii="Wingdings 2" w:hAnsi="Wingdings 2" w:hint="default"/>
      </w:rPr>
    </w:lvl>
    <w:lvl w:ilvl="4" w:tplc="D7487A90" w:tentative="1">
      <w:start w:val="1"/>
      <w:numFmt w:val="bullet"/>
      <w:lvlText w:val=""/>
      <w:lvlJc w:val="left"/>
      <w:pPr>
        <w:tabs>
          <w:tab w:val="num" w:pos="3600"/>
        </w:tabs>
        <w:ind w:left="3600" w:hanging="360"/>
      </w:pPr>
      <w:rPr>
        <w:rFonts w:ascii="Wingdings 2" w:hAnsi="Wingdings 2" w:hint="default"/>
      </w:rPr>
    </w:lvl>
    <w:lvl w:ilvl="5" w:tplc="6BCAC6B2" w:tentative="1">
      <w:start w:val="1"/>
      <w:numFmt w:val="bullet"/>
      <w:lvlText w:val=""/>
      <w:lvlJc w:val="left"/>
      <w:pPr>
        <w:tabs>
          <w:tab w:val="num" w:pos="4320"/>
        </w:tabs>
        <w:ind w:left="4320" w:hanging="360"/>
      </w:pPr>
      <w:rPr>
        <w:rFonts w:ascii="Wingdings 2" w:hAnsi="Wingdings 2" w:hint="default"/>
      </w:rPr>
    </w:lvl>
    <w:lvl w:ilvl="6" w:tplc="48E8841E" w:tentative="1">
      <w:start w:val="1"/>
      <w:numFmt w:val="bullet"/>
      <w:lvlText w:val=""/>
      <w:lvlJc w:val="left"/>
      <w:pPr>
        <w:tabs>
          <w:tab w:val="num" w:pos="5040"/>
        </w:tabs>
        <w:ind w:left="5040" w:hanging="360"/>
      </w:pPr>
      <w:rPr>
        <w:rFonts w:ascii="Wingdings 2" w:hAnsi="Wingdings 2" w:hint="default"/>
      </w:rPr>
    </w:lvl>
    <w:lvl w:ilvl="7" w:tplc="0D5C0772" w:tentative="1">
      <w:start w:val="1"/>
      <w:numFmt w:val="bullet"/>
      <w:lvlText w:val=""/>
      <w:lvlJc w:val="left"/>
      <w:pPr>
        <w:tabs>
          <w:tab w:val="num" w:pos="5760"/>
        </w:tabs>
        <w:ind w:left="5760" w:hanging="360"/>
      </w:pPr>
      <w:rPr>
        <w:rFonts w:ascii="Wingdings 2" w:hAnsi="Wingdings 2" w:hint="default"/>
      </w:rPr>
    </w:lvl>
    <w:lvl w:ilvl="8" w:tplc="0C56C3C6" w:tentative="1">
      <w:start w:val="1"/>
      <w:numFmt w:val="bullet"/>
      <w:lvlText w:val=""/>
      <w:lvlJc w:val="left"/>
      <w:pPr>
        <w:tabs>
          <w:tab w:val="num" w:pos="6480"/>
        </w:tabs>
        <w:ind w:left="6480" w:hanging="360"/>
      </w:pPr>
      <w:rPr>
        <w:rFonts w:ascii="Wingdings 2" w:hAnsi="Wingdings 2" w:hint="default"/>
      </w:rPr>
    </w:lvl>
  </w:abstractNum>
  <w:abstractNum w:abstractNumId="4">
    <w:nsid w:val="61497CB9"/>
    <w:multiLevelType w:val="hybridMultilevel"/>
    <w:tmpl w:val="17126C16"/>
    <w:lvl w:ilvl="0" w:tplc="1668E872">
      <w:start w:val="1"/>
      <w:numFmt w:val="bullet"/>
      <w:lvlText w:val=""/>
      <w:lvlJc w:val="left"/>
      <w:pPr>
        <w:tabs>
          <w:tab w:val="num" w:pos="720"/>
        </w:tabs>
        <w:ind w:left="720" w:hanging="360"/>
      </w:pPr>
      <w:rPr>
        <w:rFonts w:ascii="Wingdings 2" w:hAnsi="Wingdings 2" w:hint="default"/>
      </w:rPr>
    </w:lvl>
    <w:lvl w:ilvl="1" w:tplc="EBACD16A" w:tentative="1">
      <w:start w:val="1"/>
      <w:numFmt w:val="bullet"/>
      <w:lvlText w:val=""/>
      <w:lvlJc w:val="left"/>
      <w:pPr>
        <w:tabs>
          <w:tab w:val="num" w:pos="1440"/>
        </w:tabs>
        <w:ind w:left="1440" w:hanging="360"/>
      </w:pPr>
      <w:rPr>
        <w:rFonts w:ascii="Wingdings 2" w:hAnsi="Wingdings 2" w:hint="default"/>
      </w:rPr>
    </w:lvl>
    <w:lvl w:ilvl="2" w:tplc="755A8B1A" w:tentative="1">
      <w:start w:val="1"/>
      <w:numFmt w:val="bullet"/>
      <w:lvlText w:val=""/>
      <w:lvlJc w:val="left"/>
      <w:pPr>
        <w:tabs>
          <w:tab w:val="num" w:pos="2160"/>
        </w:tabs>
        <w:ind w:left="2160" w:hanging="360"/>
      </w:pPr>
      <w:rPr>
        <w:rFonts w:ascii="Wingdings 2" w:hAnsi="Wingdings 2" w:hint="default"/>
      </w:rPr>
    </w:lvl>
    <w:lvl w:ilvl="3" w:tplc="D326D914" w:tentative="1">
      <w:start w:val="1"/>
      <w:numFmt w:val="bullet"/>
      <w:lvlText w:val=""/>
      <w:lvlJc w:val="left"/>
      <w:pPr>
        <w:tabs>
          <w:tab w:val="num" w:pos="2880"/>
        </w:tabs>
        <w:ind w:left="2880" w:hanging="360"/>
      </w:pPr>
      <w:rPr>
        <w:rFonts w:ascii="Wingdings 2" w:hAnsi="Wingdings 2" w:hint="default"/>
      </w:rPr>
    </w:lvl>
    <w:lvl w:ilvl="4" w:tplc="4C34E296" w:tentative="1">
      <w:start w:val="1"/>
      <w:numFmt w:val="bullet"/>
      <w:lvlText w:val=""/>
      <w:lvlJc w:val="left"/>
      <w:pPr>
        <w:tabs>
          <w:tab w:val="num" w:pos="3600"/>
        </w:tabs>
        <w:ind w:left="3600" w:hanging="360"/>
      </w:pPr>
      <w:rPr>
        <w:rFonts w:ascii="Wingdings 2" w:hAnsi="Wingdings 2" w:hint="default"/>
      </w:rPr>
    </w:lvl>
    <w:lvl w:ilvl="5" w:tplc="4430521A" w:tentative="1">
      <w:start w:val="1"/>
      <w:numFmt w:val="bullet"/>
      <w:lvlText w:val=""/>
      <w:lvlJc w:val="left"/>
      <w:pPr>
        <w:tabs>
          <w:tab w:val="num" w:pos="4320"/>
        </w:tabs>
        <w:ind w:left="4320" w:hanging="360"/>
      </w:pPr>
      <w:rPr>
        <w:rFonts w:ascii="Wingdings 2" w:hAnsi="Wingdings 2" w:hint="default"/>
      </w:rPr>
    </w:lvl>
    <w:lvl w:ilvl="6" w:tplc="151AF19C" w:tentative="1">
      <w:start w:val="1"/>
      <w:numFmt w:val="bullet"/>
      <w:lvlText w:val=""/>
      <w:lvlJc w:val="left"/>
      <w:pPr>
        <w:tabs>
          <w:tab w:val="num" w:pos="5040"/>
        </w:tabs>
        <w:ind w:left="5040" w:hanging="360"/>
      </w:pPr>
      <w:rPr>
        <w:rFonts w:ascii="Wingdings 2" w:hAnsi="Wingdings 2" w:hint="default"/>
      </w:rPr>
    </w:lvl>
    <w:lvl w:ilvl="7" w:tplc="8FFC5D4A" w:tentative="1">
      <w:start w:val="1"/>
      <w:numFmt w:val="bullet"/>
      <w:lvlText w:val=""/>
      <w:lvlJc w:val="left"/>
      <w:pPr>
        <w:tabs>
          <w:tab w:val="num" w:pos="5760"/>
        </w:tabs>
        <w:ind w:left="5760" w:hanging="360"/>
      </w:pPr>
      <w:rPr>
        <w:rFonts w:ascii="Wingdings 2" w:hAnsi="Wingdings 2" w:hint="default"/>
      </w:rPr>
    </w:lvl>
    <w:lvl w:ilvl="8" w:tplc="717C30AE" w:tentative="1">
      <w:start w:val="1"/>
      <w:numFmt w:val="bullet"/>
      <w:lvlText w:val=""/>
      <w:lvlJc w:val="left"/>
      <w:pPr>
        <w:tabs>
          <w:tab w:val="num" w:pos="6480"/>
        </w:tabs>
        <w:ind w:left="6480" w:hanging="360"/>
      </w:pPr>
      <w:rPr>
        <w:rFonts w:ascii="Wingdings 2" w:hAnsi="Wingdings 2" w:hint="default"/>
      </w:rPr>
    </w:lvl>
  </w:abstractNum>
  <w:abstractNum w:abstractNumId="5">
    <w:nsid w:val="7F2F074C"/>
    <w:multiLevelType w:val="hybridMultilevel"/>
    <w:tmpl w:val="81CC0B46"/>
    <w:lvl w:ilvl="0" w:tplc="FFA85A86">
      <w:start w:val="1"/>
      <w:numFmt w:val="bullet"/>
      <w:lvlText w:val=""/>
      <w:lvlJc w:val="left"/>
      <w:pPr>
        <w:tabs>
          <w:tab w:val="num" w:pos="720"/>
        </w:tabs>
        <w:ind w:left="720" w:hanging="360"/>
      </w:pPr>
      <w:rPr>
        <w:rFonts w:ascii="Wingdings 2" w:hAnsi="Wingdings 2" w:hint="default"/>
      </w:rPr>
    </w:lvl>
    <w:lvl w:ilvl="1" w:tplc="1E6EE708" w:tentative="1">
      <w:start w:val="1"/>
      <w:numFmt w:val="bullet"/>
      <w:lvlText w:val=""/>
      <w:lvlJc w:val="left"/>
      <w:pPr>
        <w:tabs>
          <w:tab w:val="num" w:pos="1440"/>
        </w:tabs>
        <w:ind w:left="1440" w:hanging="360"/>
      </w:pPr>
      <w:rPr>
        <w:rFonts w:ascii="Wingdings 2" w:hAnsi="Wingdings 2" w:hint="default"/>
      </w:rPr>
    </w:lvl>
    <w:lvl w:ilvl="2" w:tplc="C520D296" w:tentative="1">
      <w:start w:val="1"/>
      <w:numFmt w:val="bullet"/>
      <w:lvlText w:val=""/>
      <w:lvlJc w:val="left"/>
      <w:pPr>
        <w:tabs>
          <w:tab w:val="num" w:pos="2160"/>
        </w:tabs>
        <w:ind w:left="2160" w:hanging="360"/>
      </w:pPr>
      <w:rPr>
        <w:rFonts w:ascii="Wingdings 2" w:hAnsi="Wingdings 2" w:hint="default"/>
      </w:rPr>
    </w:lvl>
    <w:lvl w:ilvl="3" w:tplc="801AEDEA" w:tentative="1">
      <w:start w:val="1"/>
      <w:numFmt w:val="bullet"/>
      <w:lvlText w:val=""/>
      <w:lvlJc w:val="left"/>
      <w:pPr>
        <w:tabs>
          <w:tab w:val="num" w:pos="2880"/>
        </w:tabs>
        <w:ind w:left="2880" w:hanging="360"/>
      </w:pPr>
      <w:rPr>
        <w:rFonts w:ascii="Wingdings 2" w:hAnsi="Wingdings 2" w:hint="default"/>
      </w:rPr>
    </w:lvl>
    <w:lvl w:ilvl="4" w:tplc="DAEC2078" w:tentative="1">
      <w:start w:val="1"/>
      <w:numFmt w:val="bullet"/>
      <w:lvlText w:val=""/>
      <w:lvlJc w:val="left"/>
      <w:pPr>
        <w:tabs>
          <w:tab w:val="num" w:pos="3600"/>
        </w:tabs>
        <w:ind w:left="3600" w:hanging="360"/>
      </w:pPr>
      <w:rPr>
        <w:rFonts w:ascii="Wingdings 2" w:hAnsi="Wingdings 2" w:hint="default"/>
      </w:rPr>
    </w:lvl>
    <w:lvl w:ilvl="5" w:tplc="227E9A10" w:tentative="1">
      <w:start w:val="1"/>
      <w:numFmt w:val="bullet"/>
      <w:lvlText w:val=""/>
      <w:lvlJc w:val="left"/>
      <w:pPr>
        <w:tabs>
          <w:tab w:val="num" w:pos="4320"/>
        </w:tabs>
        <w:ind w:left="4320" w:hanging="360"/>
      </w:pPr>
      <w:rPr>
        <w:rFonts w:ascii="Wingdings 2" w:hAnsi="Wingdings 2" w:hint="default"/>
      </w:rPr>
    </w:lvl>
    <w:lvl w:ilvl="6" w:tplc="D7F458D4" w:tentative="1">
      <w:start w:val="1"/>
      <w:numFmt w:val="bullet"/>
      <w:lvlText w:val=""/>
      <w:lvlJc w:val="left"/>
      <w:pPr>
        <w:tabs>
          <w:tab w:val="num" w:pos="5040"/>
        </w:tabs>
        <w:ind w:left="5040" w:hanging="360"/>
      </w:pPr>
      <w:rPr>
        <w:rFonts w:ascii="Wingdings 2" w:hAnsi="Wingdings 2" w:hint="default"/>
      </w:rPr>
    </w:lvl>
    <w:lvl w:ilvl="7" w:tplc="3A2E5670" w:tentative="1">
      <w:start w:val="1"/>
      <w:numFmt w:val="bullet"/>
      <w:lvlText w:val=""/>
      <w:lvlJc w:val="left"/>
      <w:pPr>
        <w:tabs>
          <w:tab w:val="num" w:pos="5760"/>
        </w:tabs>
        <w:ind w:left="5760" w:hanging="360"/>
      </w:pPr>
      <w:rPr>
        <w:rFonts w:ascii="Wingdings 2" w:hAnsi="Wingdings 2" w:hint="default"/>
      </w:rPr>
    </w:lvl>
    <w:lvl w:ilvl="8" w:tplc="8B444EDC"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45D8"/>
    <w:rsid w:val="00154059"/>
    <w:rsid w:val="00156E41"/>
    <w:rsid w:val="0023355B"/>
    <w:rsid w:val="00255228"/>
    <w:rsid w:val="004305A5"/>
    <w:rsid w:val="006335FB"/>
    <w:rsid w:val="007B276A"/>
    <w:rsid w:val="0091008D"/>
    <w:rsid w:val="00954789"/>
    <w:rsid w:val="00AB7627"/>
    <w:rsid w:val="00BA68A6"/>
    <w:rsid w:val="00CE55C3"/>
    <w:rsid w:val="00D97CD9"/>
    <w:rsid w:val="00EF52BE"/>
    <w:rsid w:val="00F250A8"/>
    <w:rsid w:val="00F945D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5B"/>
  </w:style>
  <w:style w:type="paragraph" w:styleId="Heading1">
    <w:name w:val="heading 1"/>
    <w:basedOn w:val="Normal"/>
    <w:link w:val="Heading1Char"/>
    <w:uiPriority w:val="9"/>
    <w:qFormat/>
    <w:rsid w:val="00AB7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154059"/>
  </w:style>
  <w:style w:type="paragraph" w:styleId="ListParagraph">
    <w:name w:val="List Paragraph"/>
    <w:basedOn w:val="Normal"/>
    <w:uiPriority w:val="34"/>
    <w:qFormat/>
    <w:rsid w:val="00EF52BE"/>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boldtext">
    <w:name w:val="boldtext"/>
    <w:basedOn w:val="DefaultParagraphFont"/>
    <w:rsid w:val="007B276A"/>
  </w:style>
  <w:style w:type="character" w:styleId="Emphasis">
    <w:name w:val="Emphasis"/>
    <w:basedOn w:val="DefaultParagraphFont"/>
    <w:uiPriority w:val="20"/>
    <w:qFormat/>
    <w:rsid w:val="00AB7627"/>
    <w:rPr>
      <w:i/>
      <w:iCs/>
    </w:rPr>
  </w:style>
  <w:style w:type="character" w:styleId="Hyperlink">
    <w:name w:val="Hyperlink"/>
    <w:basedOn w:val="DefaultParagraphFont"/>
    <w:uiPriority w:val="99"/>
    <w:semiHidden/>
    <w:unhideWhenUsed/>
    <w:rsid w:val="00AB7627"/>
    <w:rPr>
      <w:color w:val="0000FF"/>
      <w:u w:val="single"/>
    </w:rPr>
  </w:style>
  <w:style w:type="character" w:customStyle="1" w:styleId="Heading1Char">
    <w:name w:val="Heading 1 Char"/>
    <w:basedOn w:val="DefaultParagraphFont"/>
    <w:link w:val="Heading1"/>
    <w:uiPriority w:val="9"/>
    <w:rsid w:val="00AB7627"/>
    <w:rPr>
      <w:rFonts w:ascii="Times New Roman" w:eastAsia="Times New Roman" w:hAnsi="Times New Roman" w:cs="Times New Roman"/>
      <w:b/>
      <w:bCs/>
      <w:kern w:val="36"/>
      <w:sz w:val="48"/>
      <w:szCs w:val="48"/>
      <w:lang w:eastAsia="hr-HR"/>
    </w:rPr>
  </w:style>
</w:styles>
</file>

<file path=word/webSettings.xml><?xml version="1.0" encoding="utf-8"?>
<w:webSettings xmlns:r="http://schemas.openxmlformats.org/officeDocument/2006/relationships" xmlns:w="http://schemas.openxmlformats.org/wordprocessingml/2006/main">
  <w:divs>
    <w:div w:id="68624066">
      <w:bodyDiv w:val="1"/>
      <w:marLeft w:val="0"/>
      <w:marRight w:val="0"/>
      <w:marTop w:val="0"/>
      <w:marBottom w:val="0"/>
      <w:divBdr>
        <w:top w:val="none" w:sz="0" w:space="0" w:color="auto"/>
        <w:left w:val="none" w:sz="0" w:space="0" w:color="auto"/>
        <w:bottom w:val="none" w:sz="0" w:space="0" w:color="auto"/>
        <w:right w:val="none" w:sz="0" w:space="0" w:color="auto"/>
      </w:divBdr>
    </w:div>
    <w:div w:id="203907178">
      <w:bodyDiv w:val="1"/>
      <w:marLeft w:val="0"/>
      <w:marRight w:val="0"/>
      <w:marTop w:val="0"/>
      <w:marBottom w:val="0"/>
      <w:divBdr>
        <w:top w:val="none" w:sz="0" w:space="0" w:color="auto"/>
        <w:left w:val="none" w:sz="0" w:space="0" w:color="auto"/>
        <w:bottom w:val="none" w:sz="0" w:space="0" w:color="auto"/>
        <w:right w:val="none" w:sz="0" w:space="0" w:color="auto"/>
      </w:divBdr>
      <w:divsChild>
        <w:div w:id="1804888449">
          <w:marLeft w:val="432"/>
          <w:marRight w:val="0"/>
          <w:marTop w:val="115"/>
          <w:marBottom w:val="0"/>
          <w:divBdr>
            <w:top w:val="none" w:sz="0" w:space="0" w:color="auto"/>
            <w:left w:val="none" w:sz="0" w:space="0" w:color="auto"/>
            <w:bottom w:val="none" w:sz="0" w:space="0" w:color="auto"/>
            <w:right w:val="none" w:sz="0" w:space="0" w:color="auto"/>
          </w:divBdr>
        </w:div>
        <w:div w:id="820922697">
          <w:marLeft w:val="432"/>
          <w:marRight w:val="0"/>
          <w:marTop w:val="115"/>
          <w:marBottom w:val="0"/>
          <w:divBdr>
            <w:top w:val="none" w:sz="0" w:space="0" w:color="auto"/>
            <w:left w:val="none" w:sz="0" w:space="0" w:color="auto"/>
            <w:bottom w:val="none" w:sz="0" w:space="0" w:color="auto"/>
            <w:right w:val="none" w:sz="0" w:space="0" w:color="auto"/>
          </w:divBdr>
        </w:div>
      </w:divsChild>
    </w:div>
    <w:div w:id="271740570">
      <w:bodyDiv w:val="1"/>
      <w:marLeft w:val="0"/>
      <w:marRight w:val="0"/>
      <w:marTop w:val="0"/>
      <w:marBottom w:val="0"/>
      <w:divBdr>
        <w:top w:val="none" w:sz="0" w:space="0" w:color="auto"/>
        <w:left w:val="none" w:sz="0" w:space="0" w:color="auto"/>
        <w:bottom w:val="none" w:sz="0" w:space="0" w:color="auto"/>
        <w:right w:val="none" w:sz="0" w:space="0" w:color="auto"/>
      </w:divBdr>
      <w:divsChild>
        <w:div w:id="1986349091">
          <w:marLeft w:val="432"/>
          <w:marRight w:val="0"/>
          <w:marTop w:val="125"/>
          <w:marBottom w:val="0"/>
          <w:divBdr>
            <w:top w:val="none" w:sz="0" w:space="0" w:color="auto"/>
            <w:left w:val="none" w:sz="0" w:space="0" w:color="auto"/>
            <w:bottom w:val="none" w:sz="0" w:space="0" w:color="auto"/>
            <w:right w:val="none" w:sz="0" w:space="0" w:color="auto"/>
          </w:divBdr>
        </w:div>
        <w:div w:id="91516965">
          <w:marLeft w:val="432"/>
          <w:marRight w:val="0"/>
          <w:marTop w:val="125"/>
          <w:marBottom w:val="0"/>
          <w:divBdr>
            <w:top w:val="none" w:sz="0" w:space="0" w:color="auto"/>
            <w:left w:val="none" w:sz="0" w:space="0" w:color="auto"/>
            <w:bottom w:val="none" w:sz="0" w:space="0" w:color="auto"/>
            <w:right w:val="none" w:sz="0" w:space="0" w:color="auto"/>
          </w:divBdr>
        </w:div>
        <w:div w:id="1609192444">
          <w:marLeft w:val="432"/>
          <w:marRight w:val="0"/>
          <w:marTop w:val="125"/>
          <w:marBottom w:val="0"/>
          <w:divBdr>
            <w:top w:val="none" w:sz="0" w:space="0" w:color="auto"/>
            <w:left w:val="none" w:sz="0" w:space="0" w:color="auto"/>
            <w:bottom w:val="none" w:sz="0" w:space="0" w:color="auto"/>
            <w:right w:val="none" w:sz="0" w:space="0" w:color="auto"/>
          </w:divBdr>
        </w:div>
        <w:div w:id="159004154">
          <w:marLeft w:val="432"/>
          <w:marRight w:val="0"/>
          <w:marTop w:val="125"/>
          <w:marBottom w:val="0"/>
          <w:divBdr>
            <w:top w:val="none" w:sz="0" w:space="0" w:color="auto"/>
            <w:left w:val="none" w:sz="0" w:space="0" w:color="auto"/>
            <w:bottom w:val="none" w:sz="0" w:space="0" w:color="auto"/>
            <w:right w:val="none" w:sz="0" w:space="0" w:color="auto"/>
          </w:divBdr>
        </w:div>
        <w:div w:id="1044334491">
          <w:marLeft w:val="432"/>
          <w:marRight w:val="0"/>
          <w:marTop w:val="125"/>
          <w:marBottom w:val="0"/>
          <w:divBdr>
            <w:top w:val="none" w:sz="0" w:space="0" w:color="auto"/>
            <w:left w:val="none" w:sz="0" w:space="0" w:color="auto"/>
            <w:bottom w:val="none" w:sz="0" w:space="0" w:color="auto"/>
            <w:right w:val="none" w:sz="0" w:space="0" w:color="auto"/>
          </w:divBdr>
        </w:div>
      </w:divsChild>
    </w:div>
    <w:div w:id="306472555">
      <w:bodyDiv w:val="1"/>
      <w:marLeft w:val="0"/>
      <w:marRight w:val="0"/>
      <w:marTop w:val="0"/>
      <w:marBottom w:val="0"/>
      <w:divBdr>
        <w:top w:val="none" w:sz="0" w:space="0" w:color="auto"/>
        <w:left w:val="none" w:sz="0" w:space="0" w:color="auto"/>
        <w:bottom w:val="none" w:sz="0" w:space="0" w:color="auto"/>
        <w:right w:val="none" w:sz="0" w:space="0" w:color="auto"/>
      </w:divBdr>
      <w:divsChild>
        <w:div w:id="1349866821">
          <w:marLeft w:val="432"/>
          <w:marRight w:val="0"/>
          <w:marTop w:val="115"/>
          <w:marBottom w:val="0"/>
          <w:divBdr>
            <w:top w:val="none" w:sz="0" w:space="0" w:color="auto"/>
            <w:left w:val="none" w:sz="0" w:space="0" w:color="auto"/>
            <w:bottom w:val="none" w:sz="0" w:space="0" w:color="auto"/>
            <w:right w:val="none" w:sz="0" w:space="0" w:color="auto"/>
          </w:divBdr>
        </w:div>
        <w:div w:id="1307779337">
          <w:marLeft w:val="432"/>
          <w:marRight w:val="0"/>
          <w:marTop w:val="115"/>
          <w:marBottom w:val="0"/>
          <w:divBdr>
            <w:top w:val="none" w:sz="0" w:space="0" w:color="auto"/>
            <w:left w:val="none" w:sz="0" w:space="0" w:color="auto"/>
            <w:bottom w:val="none" w:sz="0" w:space="0" w:color="auto"/>
            <w:right w:val="none" w:sz="0" w:space="0" w:color="auto"/>
          </w:divBdr>
        </w:div>
        <w:div w:id="1768039541">
          <w:marLeft w:val="432"/>
          <w:marRight w:val="0"/>
          <w:marTop w:val="115"/>
          <w:marBottom w:val="0"/>
          <w:divBdr>
            <w:top w:val="none" w:sz="0" w:space="0" w:color="auto"/>
            <w:left w:val="none" w:sz="0" w:space="0" w:color="auto"/>
            <w:bottom w:val="none" w:sz="0" w:space="0" w:color="auto"/>
            <w:right w:val="none" w:sz="0" w:space="0" w:color="auto"/>
          </w:divBdr>
        </w:div>
        <w:div w:id="584269932">
          <w:marLeft w:val="432"/>
          <w:marRight w:val="0"/>
          <w:marTop w:val="115"/>
          <w:marBottom w:val="0"/>
          <w:divBdr>
            <w:top w:val="none" w:sz="0" w:space="0" w:color="auto"/>
            <w:left w:val="none" w:sz="0" w:space="0" w:color="auto"/>
            <w:bottom w:val="none" w:sz="0" w:space="0" w:color="auto"/>
            <w:right w:val="none" w:sz="0" w:space="0" w:color="auto"/>
          </w:divBdr>
        </w:div>
      </w:divsChild>
    </w:div>
    <w:div w:id="1087459351">
      <w:bodyDiv w:val="1"/>
      <w:marLeft w:val="0"/>
      <w:marRight w:val="0"/>
      <w:marTop w:val="0"/>
      <w:marBottom w:val="0"/>
      <w:divBdr>
        <w:top w:val="none" w:sz="0" w:space="0" w:color="auto"/>
        <w:left w:val="none" w:sz="0" w:space="0" w:color="auto"/>
        <w:bottom w:val="none" w:sz="0" w:space="0" w:color="auto"/>
        <w:right w:val="none" w:sz="0" w:space="0" w:color="auto"/>
      </w:divBdr>
      <w:divsChild>
        <w:div w:id="169613353">
          <w:marLeft w:val="432"/>
          <w:marRight w:val="0"/>
          <w:marTop w:val="125"/>
          <w:marBottom w:val="0"/>
          <w:divBdr>
            <w:top w:val="none" w:sz="0" w:space="0" w:color="auto"/>
            <w:left w:val="none" w:sz="0" w:space="0" w:color="auto"/>
            <w:bottom w:val="none" w:sz="0" w:space="0" w:color="auto"/>
            <w:right w:val="none" w:sz="0" w:space="0" w:color="auto"/>
          </w:divBdr>
        </w:div>
        <w:div w:id="1688093897">
          <w:marLeft w:val="432"/>
          <w:marRight w:val="0"/>
          <w:marTop w:val="125"/>
          <w:marBottom w:val="0"/>
          <w:divBdr>
            <w:top w:val="none" w:sz="0" w:space="0" w:color="auto"/>
            <w:left w:val="none" w:sz="0" w:space="0" w:color="auto"/>
            <w:bottom w:val="none" w:sz="0" w:space="0" w:color="auto"/>
            <w:right w:val="none" w:sz="0" w:space="0" w:color="auto"/>
          </w:divBdr>
        </w:div>
        <w:div w:id="1620067040">
          <w:marLeft w:val="432"/>
          <w:marRight w:val="0"/>
          <w:marTop w:val="125"/>
          <w:marBottom w:val="0"/>
          <w:divBdr>
            <w:top w:val="none" w:sz="0" w:space="0" w:color="auto"/>
            <w:left w:val="none" w:sz="0" w:space="0" w:color="auto"/>
            <w:bottom w:val="none" w:sz="0" w:space="0" w:color="auto"/>
            <w:right w:val="none" w:sz="0" w:space="0" w:color="auto"/>
          </w:divBdr>
        </w:div>
        <w:div w:id="748967447">
          <w:marLeft w:val="432"/>
          <w:marRight w:val="0"/>
          <w:marTop w:val="125"/>
          <w:marBottom w:val="0"/>
          <w:divBdr>
            <w:top w:val="none" w:sz="0" w:space="0" w:color="auto"/>
            <w:left w:val="none" w:sz="0" w:space="0" w:color="auto"/>
            <w:bottom w:val="none" w:sz="0" w:space="0" w:color="auto"/>
            <w:right w:val="none" w:sz="0" w:space="0" w:color="auto"/>
          </w:divBdr>
        </w:div>
      </w:divsChild>
    </w:div>
    <w:div w:id="1495027551">
      <w:bodyDiv w:val="1"/>
      <w:marLeft w:val="0"/>
      <w:marRight w:val="0"/>
      <w:marTop w:val="0"/>
      <w:marBottom w:val="0"/>
      <w:divBdr>
        <w:top w:val="none" w:sz="0" w:space="0" w:color="auto"/>
        <w:left w:val="none" w:sz="0" w:space="0" w:color="auto"/>
        <w:bottom w:val="none" w:sz="0" w:space="0" w:color="auto"/>
        <w:right w:val="none" w:sz="0" w:space="0" w:color="auto"/>
      </w:divBdr>
      <w:divsChild>
        <w:div w:id="187720528">
          <w:marLeft w:val="432"/>
          <w:marRight w:val="0"/>
          <w:marTop w:val="115"/>
          <w:marBottom w:val="0"/>
          <w:divBdr>
            <w:top w:val="none" w:sz="0" w:space="0" w:color="auto"/>
            <w:left w:val="none" w:sz="0" w:space="0" w:color="auto"/>
            <w:bottom w:val="none" w:sz="0" w:space="0" w:color="auto"/>
            <w:right w:val="none" w:sz="0" w:space="0" w:color="auto"/>
          </w:divBdr>
        </w:div>
        <w:div w:id="156381110">
          <w:marLeft w:val="432"/>
          <w:marRight w:val="0"/>
          <w:marTop w:val="115"/>
          <w:marBottom w:val="0"/>
          <w:divBdr>
            <w:top w:val="none" w:sz="0" w:space="0" w:color="auto"/>
            <w:left w:val="none" w:sz="0" w:space="0" w:color="auto"/>
            <w:bottom w:val="none" w:sz="0" w:space="0" w:color="auto"/>
            <w:right w:val="none" w:sz="0" w:space="0" w:color="auto"/>
          </w:divBdr>
        </w:div>
        <w:div w:id="210962161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nesandnoble.com/c/sue-bren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Mirjana</cp:lastModifiedBy>
  <cp:revision>2</cp:revision>
  <dcterms:created xsi:type="dcterms:W3CDTF">2013-05-16T08:59:00Z</dcterms:created>
  <dcterms:modified xsi:type="dcterms:W3CDTF">2013-05-16T08:59:00Z</dcterms:modified>
</cp:coreProperties>
</file>